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511EA" w14:textId="77777777" w:rsidR="00C47F92" w:rsidRDefault="00C47F92" w:rsidP="00725862">
      <w:pPr>
        <w:jc w:val="center"/>
        <w:rPr>
          <w:rFonts w:ascii="Times New Roman" w:hAnsi="Times New Roman" w:cs="Times New Roman"/>
        </w:rPr>
      </w:pPr>
    </w:p>
    <w:p w14:paraId="6C0D39A3" w14:textId="77777777" w:rsidR="00456862" w:rsidRDefault="00456862" w:rsidP="00725862">
      <w:pPr>
        <w:jc w:val="center"/>
        <w:rPr>
          <w:rFonts w:ascii="Times New Roman" w:hAnsi="Times New Roman" w:cs="Times New Roman"/>
        </w:rPr>
      </w:pPr>
    </w:p>
    <w:p w14:paraId="5269172D" w14:textId="77777777" w:rsidR="00456862" w:rsidRPr="00C47F92" w:rsidRDefault="00456862" w:rsidP="00456862">
      <w:pPr>
        <w:jc w:val="center"/>
        <w:rPr>
          <w:rFonts w:ascii="Times New Roman" w:hAnsi="Times New Roman" w:cs="Times New Roman"/>
          <w:b/>
          <w:sz w:val="24"/>
          <w:szCs w:val="24"/>
        </w:rPr>
      </w:pPr>
      <w:r w:rsidRPr="00C47F92">
        <w:rPr>
          <w:rFonts w:ascii="Times New Roman" w:hAnsi="Times New Roman" w:cs="Times New Roman"/>
          <w:b/>
          <w:sz w:val="24"/>
          <w:szCs w:val="24"/>
          <w:shd w:val="clear" w:color="auto" w:fill="FFFFFF"/>
        </w:rPr>
        <w:t>Inaction in the face of injustice makes an individual morally culpable.</w:t>
      </w:r>
    </w:p>
    <w:sdt>
      <w:sdtPr>
        <w:id w:val="-1719581745"/>
        <w:docPartObj>
          <w:docPartGallery w:val="Table of Contents"/>
          <w:docPartUnique/>
        </w:docPartObj>
      </w:sdtPr>
      <w:sdtEndPr>
        <w:rPr>
          <w:rFonts w:asciiTheme="minorHAnsi" w:eastAsiaTheme="minorHAnsi" w:hAnsiTheme="minorHAnsi" w:cstheme="minorBidi"/>
          <w:noProof/>
          <w:color w:val="auto"/>
          <w:sz w:val="22"/>
          <w:szCs w:val="22"/>
        </w:rPr>
      </w:sdtEndPr>
      <w:sdtContent>
        <w:p w14:paraId="24AB0805" w14:textId="77777777" w:rsidR="00456862" w:rsidRDefault="00456862">
          <w:pPr>
            <w:pStyle w:val="TOCHeading"/>
          </w:pPr>
          <w:r>
            <w:t>Table of Contents</w:t>
          </w:r>
        </w:p>
        <w:p w14:paraId="505F6628" w14:textId="77777777" w:rsidR="00456862" w:rsidRDefault="00456862">
          <w:pPr>
            <w:pStyle w:val="TOC1"/>
            <w:tabs>
              <w:tab w:val="right" w:leader="dot" w:pos="9350"/>
            </w:tabs>
            <w:rPr>
              <w:noProof/>
            </w:rPr>
          </w:pPr>
          <w:r>
            <w:rPr>
              <w:b w:val="0"/>
            </w:rPr>
            <w:fldChar w:fldCharType="begin"/>
          </w:r>
          <w:r>
            <w:instrText xml:space="preserve"> TOC \o "1-3" \h \z \u </w:instrText>
          </w:r>
          <w:r>
            <w:rPr>
              <w:b w:val="0"/>
            </w:rPr>
            <w:fldChar w:fldCharType="separate"/>
          </w:r>
          <w:r w:rsidRPr="00E56E29">
            <w:rPr>
              <w:noProof/>
              <w:shd w:val="clear" w:color="auto" w:fill="FFFFFF"/>
            </w:rPr>
            <w:t>Topic Overview</w:t>
          </w:r>
          <w:r>
            <w:rPr>
              <w:noProof/>
            </w:rPr>
            <w:tab/>
          </w:r>
          <w:r>
            <w:rPr>
              <w:noProof/>
            </w:rPr>
            <w:fldChar w:fldCharType="begin"/>
          </w:r>
          <w:r>
            <w:rPr>
              <w:noProof/>
            </w:rPr>
            <w:instrText xml:space="preserve"> PAGEREF _Toc271703072 \h </w:instrText>
          </w:r>
          <w:r>
            <w:rPr>
              <w:noProof/>
            </w:rPr>
          </w:r>
          <w:r>
            <w:rPr>
              <w:noProof/>
            </w:rPr>
            <w:fldChar w:fldCharType="separate"/>
          </w:r>
          <w:r>
            <w:rPr>
              <w:noProof/>
            </w:rPr>
            <w:t>2</w:t>
          </w:r>
          <w:r>
            <w:rPr>
              <w:noProof/>
            </w:rPr>
            <w:fldChar w:fldCharType="end"/>
          </w:r>
        </w:p>
        <w:p w14:paraId="76DEEB2A" w14:textId="77777777" w:rsidR="00456862" w:rsidRDefault="00456862">
          <w:pPr>
            <w:pStyle w:val="TOC1"/>
            <w:tabs>
              <w:tab w:val="right" w:leader="dot" w:pos="9350"/>
            </w:tabs>
            <w:rPr>
              <w:noProof/>
            </w:rPr>
          </w:pPr>
          <w:r>
            <w:rPr>
              <w:noProof/>
            </w:rPr>
            <w:t>1AC</w:t>
          </w:r>
          <w:r>
            <w:rPr>
              <w:noProof/>
            </w:rPr>
            <w:tab/>
          </w:r>
          <w:r>
            <w:rPr>
              <w:noProof/>
            </w:rPr>
            <w:fldChar w:fldCharType="begin"/>
          </w:r>
          <w:r>
            <w:rPr>
              <w:noProof/>
            </w:rPr>
            <w:instrText xml:space="preserve"> PAGEREF _Toc271703073 \h </w:instrText>
          </w:r>
          <w:r>
            <w:rPr>
              <w:noProof/>
            </w:rPr>
          </w:r>
          <w:r>
            <w:rPr>
              <w:noProof/>
            </w:rPr>
            <w:fldChar w:fldCharType="separate"/>
          </w:r>
          <w:r>
            <w:rPr>
              <w:noProof/>
            </w:rPr>
            <w:t>6</w:t>
          </w:r>
          <w:r>
            <w:rPr>
              <w:noProof/>
            </w:rPr>
            <w:fldChar w:fldCharType="end"/>
          </w:r>
        </w:p>
        <w:p w14:paraId="60F093E8" w14:textId="77777777" w:rsidR="00456862" w:rsidRDefault="00456862">
          <w:pPr>
            <w:pStyle w:val="TOC1"/>
            <w:tabs>
              <w:tab w:val="right" w:leader="dot" w:pos="9350"/>
            </w:tabs>
            <w:rPr>
              <w:noProof/>
            </w:rPr>
          </w:pPr>
          <w:r>
            <w:rPr>
              <w:noProof/>
            </w:rPr>
            <w:t>AFF CARDS</w:t>
          </w:r>
          <w:r>
            <w:rPr>
              <w:noProof/>
            </w:rPr>
            <w:tab/>
          </w:r>
          <w:r>
            <w:rPr>
              <w:noProof/>
            </w:rPr>
            <w:fldChar w:fldCharType="begin"/>
          </w:r>
          <w:r>
            <w:rPr>
              <w:noProof/>
            </w:rPr>
            <w:instrText xml:space="preserve"> PAGEREF _Toc271703074 \h </w:instrText>
          </w:r>
          <w:r>
            <w:rPr>
              <w:noProof/>
            </w:rPr>
          </w:r>
          <w:r>
            <w:rPr>
              <w:noProof/>
            </w:rPr>
            <w:fldChar w:fldCharType="separate"/>
          </w:r>
          <w:r>
            <w:rPr>
              <w:noProof/>
            </w:rPr>
            <w:t>11</w:t>
          </w:r>
          <w:r>
            <w:rPr>
              <w:noProof/>
            </w:rPr>
            <w:fldChar w:fldCharType="end"/>
          </w:r>
        </w:p>
        <w:p w14:paraId="0867099F" w14:textId="77777777" w:rsidR="00456862" w:rsidRDefault="00456862">
          <w:pPr>
            <w:pStyle w:val="TOC1"/>
            <w:tabs>
              <w:tab w:val="right" w:leader="dot" w:pos="9350"/>
            </w:tabs>
            <w:rPr>
              <w:noProof/>
            </w:rPr>
          </w:pPr>
          <w:r>
            <w:rPr>
              <w:noProof/>
            </w:rPr>
            <w:t>1NC</w:t>
          </w:r>
          <w:r>
            <w:rPr>
              <w:noProof/>
            </w:rPr>
            <w:tab/>
          </w:r>
          <w:r>
            <w:rPr>
              <w:noProof/>
            </w:rPr>
            <w:fldChar w:fldCharType="begin"/>
          </w:r>
          <w:r>
            <w:rPr>
              <w:noProof/>
            </w:rPr>
            <w:instrText xml:space="preserve"> PAGEREF _Toc271703075 \h </w:instrText>
          </w:r>
          <w:r>
            <w:rPr>
              <w:noProof/>
            </w:rPr>
          </w:r>
          <w:r>
            <w:rPr>
              <w:noProof/>
            </w:rPr>
            <w:fldChar w:fldCharType="separate"/>
          </w:r>
          <w:r>
            <w:rPr>
              <w:noProof/>
            </w:rPr>
            <w:t>18</w:t>
          </w:r>
          <w:r>
            <w:rPr>
              <w:noProof/>
            </w:rPr>
            <w:fldChar w:fldCharType="end"/>
          </w:r>
        </w:p>
        <w:p w14:paraId="73E8C02C" w14:textId="77777777" w:rsidR="00456862" w:rsidRDefault="00456862">
          <w:pPr>
            <w:pStyle w:val="TOC1"/>
            <w:tabs>
              <w:tab w:val="right" w:leader="dot" w:pos="9350"/>
            </w:tabs>
            <w:rPr>
              <w:noProof/>
            </w:rPr>
          </w:pPr>
          <w:r>
            <w:rPr>
              <w:noProof/>
            </w:rPr>
            <w:t>NEG CARDS</w:t>
          </w:r>
          <w:r>
            <w:rPr>
              <w:noProof/>
            </w:rPr>
            <w:tab/>
          </w:r>
          <w:r>
            <w:rPr>
              <w:noProof/>
            </w:rPr>
            <w:fldChar w:fldCharType="begin"/>
          </w:r>
          <w:r>
            <w:rPr>
              <w:noProof/>
            </w:rPr>
            <w:instrText xml:space="preserve"> PAGEREF _Toc271703076 \h </w:instrText>
          </w:r>
          <w:r>
            <w:rPr>
              <w:noProof/>
            </w:rPr>
          </w:r>
          <w:r>
            <w:rPr>
              <w:noProof/>
            </w:rPr>
            <w:fldChar w:fldCharType="separate"/>
          </w:r>
          <w:r>
            <w:rPr>
              <w:noProof/>
            </w:rPr>
            <w:t>24</w:t>
          </w:r>
          <w:r>
            <w:rPr>
              <w:noProof/>
            </w:rPr>
            <w:fldChar w:fldCharType="end"/>
          </w:r>
        </w:p>
        <w:p w14:paraId="432146A7" w14:textId="77777777" w:rsidR="00456862" w:rsidRDefault="00456862">
          <w:pPr>
            <w:pStyle w:val="TOC1"/>
            <w:tabs>
              <w:tab w:val="right" w:leader="dot" w:pos="9350"/>
            </w:tabs>
            <w:rPr>
              <w:noProof/>
            </w:rPr>
          </w:pPr>
          <w:r>
            <w:rPr>
              <w:noProof/>
            </w:rPr>
            <w:t>Additional Reading</w:t>
          </w:r>
          <w:r>
            <w:rPr>
              <w:noProof/>
            </w:rPr>
            <w:tab/>
          </w:r>
          <w:r>
            <w:rPr>
              <w:noProof/>
            </w:rPr>
            <w:fldChar w:fldCharType="begin"/>
          </w:r>
          <w:r>
            <w:rPr>
              <w:noProof/>
            </w:rPr>
            <w:instrText xml:space="preserve"> PAGEREF _Toc271703077 \h </w:instrText>
          </w:r>
          <w:r>
            <w:rPr>
              <w:noProof/>
            </w:rPr>
          </w:r>
          <w:r>
            <w:rPr>
              <w:noProof/>
            </w:rPr>
            <w:fldChar w:fldCharType="separate"/>
          </w:r>
          <w:r>
            <w:rPr>
              <w:noProof/>
            </w:rPr>
            <w:t>31</w:t>
          </w:r>
          <w:r>
            <w:rPr>
              <w:noProof/>
            </w:rPr>
            <w:fldChar w:fldCharType="end"/>
          </w:r>
        </w:p>
        <w:p w14:paraId="6EA05972" w14:textId="77777777" w:rsidR="00456862" w:rsidRDefault="00456862">
          <w:r>
            <w:rPr>
              <w:b/>
              <w:bCs/>
              <w:noProof/>
            </w:rPr>
            <w:fldChar w:fldCharType="end"/>
          </w:r>
        </w:p>
      </w:sdtContent>
    </w:sdt>
    <w:p w14:paraId="18945005" w14:textId="77777777" w:rsidR="00456862" w:rsidRDefault="00456862" w:rsidP="00725862">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Author: Duncan Stewart</w:t>
      </w:r>
    </w:p>
    <w:p w14:paraId="0CCE8EFC" w14:textId="77777777" w:rsidR="00456862" w:rsidRDefault="00456862" w:rsidP="00725862">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Editor: Kyle Cheesewright</w:t>
      </w:r>
      <w:bookmarkStart w:id="0" w:name="_GoBack"/>
      <w:bookmarkEnd w:id="0"/>
    </w:p>
    <w:p w14:paraId="6B5011BE" w14:textId="77777777" w:rsidR="00C47F92" w:rsidRDefault="00C47F92" w:rsidP="00725862">
      <w:pPr>
        <w:jc w:val="center"/>
        <w:rPr>
          <w:rFonts w:ascii="Times New Roman" w:hAnsi="Times New Roman" w:cs="Times New Roman"/>
          <w:sz w:val="20"/>
          <w:szCs w:val="20"/>
          <w:shd w:val="clear" w:color="auto" w:fill="FFFFFF"/>
        </w:rPr>
      </w:pPr>
    </w:p>
    <w:p w14:paraId="79C588B3" w14:textId="77777777" w:rsidR="00C47F92" w:rsidRDefault="00C47F92" w:rsidP="00725862">
      <w:pPr>
        <w:jc w:val="center"/>
        <w:rPr>
          <w:rFonts w:ascii="Times New Roman" w:hAnsi="Times New Roman" w:cs="Times New Roman"/>
          <w:sz w:val="20"/>
          <w:szCs w:val="20"/>
          <w:shd w:val="clear" w:color="auto" w:fill="FFFFFF"/>
        </w:rPr>
      </w:pPr>
    </w:p>
    <w:p w14:paraId="2A1A43C6" w14:textId="77777777" w:rsidR="00C47F92" w:rsidRDefault="00C47F92" w:rsidP="00725862">
      <w:pPr>
        <w:jc w:val="center"/>
        <w:rPr>
          <w:rFonts w:ascii="Times New Roman" w:hAnsi="Times New Roman" w:cs="Times New Roman"/>
          <w:sz w:val="20"/>
          <w:szCs w:val="20"/>
          <w:shd w:val="clear" w:color="auto" w:fill="FFFFFF"/>
        </w:rPr>
      </w:pPr>
    </w:p>
    <w:p w14:paraId="4CA6C970" w14:textId="77777777" w:rsidR="00C47F92" w:rsidRDefault="00C47F92" w:rsidP="00725862">
      <w:pPr>
        <w:jc w:val="center"/>
        <w:rPr>
          <w:rFonts w:ascii="Times New Roman" w:hAnsi="Times New Roman" w:cs="Times New Roman"/>
          <w:sz w:val="20"/>
          <w:szCs w:val="20"/>
          <w:shd w:val="clear" w:color="auto" w:fill="FFFFFF"/>
        </w:rPr>
      </w:pPr>
    </w:p>
    <w:p w14:paraId="358AA49B" w14:textId="77777777" w:rsidR="00C47F92" w:rsidRDefault="00C47F92" w:rsidP="00725862">
      <w:pPr>
        <w:jc w:val="center"/>
        <w:rPr>
          <w:rFonts w:ascii="Times New Roman" w:hAnsi="Times New Roman" w:cs="Times New Roman"/>
          <w:sz w:val="20"/>
          <w:szCs w:val="20"/>
          <w:shd w:val="clear" w:color="auto" w:fill="FFFFFF"/>
        </w:rPr>
      </w:pPr>
    </w:p>
    <w:p w14:paraId="22D99CC3" w14:textId="77777777" w:rsidR="00C47F92" w:rsidRDefault="00C47F92" w:rsidP="00725862">
      <w:pPr>
        <w:jc w:val="center"/>
        <w:rPr>
          <w:rFonts w:ascii="Times New Roman" w:hAnsi="Times New Roman" w:cs="Times New Roman"/>
          <w:sz w:val="20"/>
          <w:szCs w:val="20"/>
          <w:shd w:val="clear" w:color="auto" w:fill="FFFFFF"/>
        </w:rPr>
      </w:pPr>
    </w:p>
    <w:p w14:paraId="115F9F23" w14:textId="77777777" w:rsidR="00C47F92" w:rsidRDefault="00C47F92" w:rsidP="00725862">
      <w:pPr>
        <w:jc w:val="center"/>
        <w:rPr>
          <w:rFonts w:ascii="Times New Roman" w:hAnsi="Times New Roman" w:cs="Times New Roman"/>
          <w:sz w:val="20"/>
          <w:szCs w:val="20"/>
          <w:shd w:val="clear" w:color="auto" w:fill="FFFFFF"/>
        </w:rPr>
      </w:pPr>
    </w:p>
    <w:p w14:paraId="1C68C155" w14:textId="77777777" w:rsidR="00C47F92" w:rsidRDefault="00C47F92" w:rsidP="00725862">
      <w:pPr>
        <w:jc w:val="center"/>
        <w:rPr>
          <w:rFonts w:ascii="Times New Roman" w:hAnsi="Times New Roman" w:cs="Times New Roman"/>
          <w:sz w:val="20"/>
          <w:szCs w:val="20"/>
          <w:shd w:val="clear" w:color="auto" w:fill="FFFFFF"/>
        </w:rPr>
      </w:pPr>
    </w:p>
    <w:p w14:paraId="79CD9585" w14:textId="77777777" w:rsidR="00C47F92" w:rsidRDefault="00C47F92" w:rsidP="00725862">
      <w:pPr>
        <w:jc w:val="center"/>
        <w:rPr>
          <w:rFonts w:ascii="Times New Roman" w:hAnsi="Times New Roman" w:cs="Times New Roman"/>
          <w:sz w:val="20"/>
          <w:szCs w:val="20"/>
          <w:shd w:val="clear" w:color="auto" w:fill="FFFFFF"/>
        </w:rPr>
      </w:pPr>
    </w:p>
    <w:p w14:paraId="5EEDFFA2" w14:textId="77777777" w:rsidR="00C47F92" w:rsidRDefault="00C47F92" w:rsidP="00725862">
      <w:pPr>
        <w:jc w:val="center"/>
        <w:rPr>
          <w:rFonts w:ascii="Times New Roman" w:hAnsi="Times New Roman" w:cs="Times New Roman"/>
          <w:sz w:val="20"/>
          <w:szCs w:val="20"/>
          <w:shd w:val="clear" w:color="auto" w:fill="FFFFFF"/>
        </w:rPr>
      </w:pPr>
    </w:p>
    <w:p w14:paraId="6B74CE7A" w14:textId="77777777" w:rsidR="00C47F92" w:rsidRDefault="00C47F92" w:rsidP="00725862">
      <w:pPr>
        <w:jc w:val="center"/>
        <w:rPr>
          <w:rFonts w:ascii="Times New Roman" w:hAnsi="Times New Roman" w:cs="Times New Roman"/>
          <w:sz w:val="20"/>
          <w:szCs w:val="20"/>
          <w:shd w:val="clear" w:color="auto" w:fill="FFFFFF"/>
        </w:rPr>
      </w:pPr>
    </w:p>
    <w:p w14:paraId="7B221C59" w14:textId="77777777" w:rsidR="00C47F92" w:rsidRDefault="00C47F92" w:rsidP="00725862">
      <w:pPr>
        <w:jc w:val="center"/>
        <w:rPr>
          <w:rFonts w:ascii="Times New Roman" w:hAnsi="Times New Roman" w:cs="Times New Roman"/>
          <w:sz w:val="20"/>
          <w:szCs w:val="20"/>
          <w:shd w:val="clear" w:color="auto" w:fill="FFFFFF"/>
        </w:rPr>
      </w:pPr>
    </w:p>
    <w:p w14:paraId="66A67040" w14:textId="77777777" w:rsidR="00C47F92" w:rsidRDefault="00C47F92" w:rsidP="00725862">
      <w:pPr>
        <w:jc w:val="center"/>
        <w:rPr>
          <w:rFonts w:ascii="Times New Roman" w:hAnsi="Times New Roman" w:cs="Times New Roman"/>
          <w:sz w:val="20"/>
          <w:szCs w:val="20"/>
          <w:shd w:val="clear" w:color="auto" w:fill="FFFFFF"/>
        </w:rPr>
      </w:pPr>
    </w:p>
    <w:p w14:paraId="1A2D3313" w14:textId="77777777" w:rsidR="00C47F92" w:rsidRDefault="00C47F92" w:rsidP="00725862">
      <w:pPr>
        <w:jc w:val="center"/>
        <w:rPr>
          <w:rFonts w:ascii="Times New Roman" w:hAnsi="Times New Roman" w:cs="Times New Roman"/>
          <w:sz w:val="20"/>
          <w:szCs w:val="20"/>
          <w:shd w:val="clear" w:color="auto" w:fill="FFFFFF"/>
        </w:rPr>
      </w:pPr>
    </w:p>
    <w:p w14:paraId="530D21FD" w14:textId="77777777" w:rsidR="00C47F92" w:rsidRDefault="00C47F92" w:rsidP="00725862">
      <w:pPr>
        <w:jc w:val="center"/>
        <w:rPr>
          <w:rFonts w:ascii="Times New Roman" w:hAnsi="Times New Roman" w:cs="Times New Roman"/>
          <w:sz w:val="20"/>
          <w:szCs w:val="20"/>
          <w:shd w:val="clear" w:color="auto" w:fill="FFFFFF"/>
        </w:rPr>
      </w:pPr>
    </w:p>
    <w:p w14:paraId="39DDC8B1" w14:textId="77777777" w:rsidR="00C47F92" w:rsidRDefault="00C47F92" w:rsidP="00725862">
      <w:pPr>
        <w:jc w:val="center"/>
        <w:rPr>
          <w:rFonts w:ascii="Times New Roman" w:hAnsi="Times New Roman" w:cs="Times New Roman"/>
          <w:sz w:val="20"/>
          <w:szCs w:val="20"/>
          <w:shd w:val="clear" w:color="auto" w:fill="FFFFFF"/>
        </w:rPr>
      </w:pPr>
    </w:p>
    <w:p w14:paraId="0C6909B7" w14:textId="77777777" w:rsidR="00C47F92" w:rsidRDefault="00C47F92" w:rsidP="00725862">
      <w:pPr>
        <w:jc w:val="center"/>
        <w:rPr>
          <w:rFonts w:ascii="Times New Roman" w:hAnsi="Times New Roman" w:cs="Times New Roman"/>
          <w:sz w:val="20"/>
          <w:szCs w:val="20"/>
          <w:shd w:val="clear" w:color="auto" w:fill="FFFFFF"/>
        </w:rPr>
      </w:pPr>
    </w:p>
    <w:p w14:paraId="34A67C09" w14:textId="77777777" w:rsidR="00C47F92" w:rsidRDefault="00C47F92" w:rsidP="00725862">
      <w:pPr>
        <w:jc w:val="center"/>
        <w:rPr>
          <w:rFonts w:ascii="Times New Roman" w:hAnsi="Times New Roman" w:cs="Times New Roman"/>
          <w:sz w:val="20"/>
          <w:szCs w:val="20"/>
          <w:shd w:val="clear" w:color="auto" w:fill="FFFFFF"/>
        </w:rPr>
      </w:pPr>
    </w:p>
    <w:p w14:paraId="71F134D7" w14:textId="77777777" w:rsidR="00C47F92" w:rsidRDefault="00C47F92" w:rsidP="00725862">
      <w:pPr>
        <w:jc w:val="center"/>
        <w:rPr>
          <w:rFonts w:ascii="Times New Roman" w:hAnsi="Times New Roman" w:cs="Times New Roman"/>
          <w:sz w:val="20"/>
          <w:szCs w:val="20"/>
          <w:shd w:val="clear" w:color="auto" w:fill="FFFFFF"/>
        </w:rPr>
      </w:pPr>
    </w:p>
    <w:p w14:paraId="4D851890" w14:textId="77777777" w:rsidR="00C47F92" w:rsidRDefault="00C47F92" w:rsidP="00725862">
      <w:pPr>
        <w:jc w:val="center"/>
        <w:rPr>
          <w:rFonts w:ascii="Times New Roman" w:hAnsi="Times New Roman" w:cs="Times New Roman"/>
          <w:sz w:val="20"/>
          <w:szCs w:val="20"/>
          <w:shd w:val="clear" w:color="auto" w:fill="FFFFFF"/>
        </w:rPr>
      </w:pPr>
    </w:p>
    <w:p w14:paraId="060C1AEB" w14:textId="77777777" w:rsidR="00C47F92" w:rsidRDefault="00C47F92" w:rsidP="00725862">
      <w:pPr>
        <w:jc w:val="center"/>
        <w:rPr>
          <w:rFonts w:ascii="Times New Roman" w:hAnsi="Times New Roman" w:cs="Times New Roman"/>
          <w:sz w:val="20"/>
          <w:szCs w:val="20"/>
          <w:shd w:val="clear" w:color="auto" w:fill="FFFFFF"/>
        </w:rPr>
      </w:pPr>
    </w:p>
    <w:p w14:paraId="19714B3E" w14:textId="77777777" w:rsidR="00C47F92" w:rsidRDefault="00C47F92" w:rsidP="00725862">
      <w:pPr>
        <w:jc w:val="center"/>
        <w:rPr>
          <w:rFonts w:ascii="Times New Roman" w:hAnsi="Times New Roman" w:cs="Times New Roman"/>
          <w:sz w:val="20"/>
          <w:szCs w:val="20"/>
          <w:shd w:val="clear" w:color="auto" w:fill="FFFFFF"/>
        </w:rPr>
      </w:pPr>
    </w:p>
    <w:p w14:paraId="2A6040E6" w14:textId="77777777" w:rsidR="00C47F92" w:rsidRDefault="00C47F92" w:rsidP="00725862">
      <w:pPr>
        <w:jc w:val="center"/>
        <w:rPr>
          <w:rFonts w:ascii="Times New Roman" w:hAnsi="Times New Roman" w:cs="Times New Roman"/>
          <w:sz w:val="20"/>
          <w:szCs w:val="20"/>
          <w:shd w:val="clear" w:color="auto" w:fill="FFFFFF"/>
        </w:rPr>
      </w:pPr>
    </w:p>
    <w:p w14:paraId="49A673F2" w14:textId="77777777" w:rsidR="00C47F92" w:rsidRDefault="00C47F92" w:rsidP="00725862">
      <w:pPr>
        <w:jc w:val="center"/>
        <w:rPr>
          <w:rFonts w:ascii="Times New Roman" w:hAnsi="Times New Roman" w:cs="Times New Roman"/>
          <w:sz w:val="20"/>
          <w:szCs w:val="20"/>
          <w:shd w:val="clear" w:color="auto" w:fill="FFFFFF"/>
        </w:rPr>
      </w:pPr>
    </w:p>
    <w:p w14:paraId="11BAF431" w14:textId="77777777" w:rsidR="00C47F92" w:rsidRDefault="00C47F92" w:rsidP="00725862">
      <w:pPr>
        <w:jc w:val="center"/>
        <w:rPr>
          <w:rFonts w:ascii="Times New Roman" w:hAnsi="Times New Roman" w:cs="Times New Roman"/>
          <w:sz w:val="20"/>
          <w:szCs w:val="20"/>
          <w:shd w:val="clear" w:color="auto" w:fill="FFFFFF"/>
        </w:rPr>
      </w:pPr>
    </w:p>
    <w:p w14:paraId="4C36B725" w14:textId="77777777" w:rsidR="00456862" w:rsidRDefault="00456862" w:rsidP="00456862">
      <w:pPr>
        <w:pStyle w:val="Heading1"/>
        <w:rPr>
          <w:shd w:val="clear" w:color="auto" w:fill="FFFFFF"/>
        </w:rPr>
      </w:pPr>
    </w:p>
    <w:p w14:paraId="6A1CDAE2" w14:textId="77777777" w:rsidR="00725862" w:rsidRPr="00C47F92" w:rsidRDefault="00456862" w:rsidP="00456862">
      <w:pPr>
        <w:pStyle w:val="Heading1"/>
        <w:rPr>
          <w:shd w:val="clear" w:color="auto" w:fill="FFFFFF"/>
        </w:rPr>
      </w:pPr>
      <w:bookmarkStart w:id="1" w:name="_Toc271703072"/>
      <w:r>
        <w:rPr>
          <w:shd w:val="clear" w:color="auto" w:fill="FFFFFF"/>
        </w:rPr>
        <w:t>Topic Overview</w:t>
      </w:r>
      <w:bookmarkEnd w:id="1"/>
    </w:p>
    <w:p w14:paraId="70060523" w14:textId="77777777" w:rsidR="00725862" w:rsidRPr="00C47F92" w:rsidRDefault="00725862" w:rsidP="00725862">
      <w:pPr>
        <w:rPr>
          <w:rFonts w:ascii="Times New Roman" w:hAnsi="Times New Roman" w:cs="Times New Roman"/>
          <w:sz w:val="20"/>
          <w:szCs w:val="20"/>
          <w:shd w:val="clear" w:color="auto" w:fill="FFFFFF"/>
        </w:rPr>
      </w:pPr>
    </w:p>
    <w:p w14:paraId="32000547" w14:textId="77777777" w:rsidR="00D161CE" w:rsidRPr="00C47F92" w:rsidRDefault="00CF480B">
      <w:pPr>
        <w:rPr>
          <w:rFonts w:ascii="Times New Roman" w:hAnsi="Times New Roman" w:cs="Times New Roman"/>
          <w:b/>
          <w:sz w:val="24"/>
          <w:szCs w:val="24"/>
        </w:rPr>
      </w:pPr>
      <w:r w:rsidRPr="00C47F92">
        <w:rPr>
          <w:rFonts w:ascii="Times New Roman" w:hAnsi="Times New Roman" w:cs="Times New Roman"/>
          <w:b/>
          <w:sz w:val="24"/>
          <w:szCs w:val="24"/>
          <w:shd w:val="clear" w:color="auto" w:fill="FFFFFF"/>
        </w:rPr>
        <w:t>Inaction in the face of injustice makes an individual morally culpable.</w:t>
      </w:r>
    </w:p>
    <w:p w14:paraId="45D74E7B" w14:textId="77777777" w:rsidR="00D161CE" w:rsidRPr="00C47F92" w:rsidRDefault="00D161CE">
      <w:pPr>
        <w:rPr>
          <w:rFonts w:ascii="Times New Roman" w:hAnsi="Times New Roman" w:cs="Times New Roman"/>
          <w:sz w:val="24"/>
          <w:szCs w:val="24"/>
        </w:rPr>
      </w:pPr>
    </w:p>
    <w:p w14:paraId="6FEAAEC8" w14:textId="77777777" w:rsidR="006F549B" w:rsidRPr="00C47F92" w:rsidRDefault="00A23054" w:rsidP="00725862">
      <w:pPr>
        <w:spacing w:line="480" w:lineRule="auto"/>
        <w:rPr>
          <w:rFonts w:ascii="Times New Roman" w:hAnsi="Times New Roman" w:cs="Times New Roman"/>
          <w:sz w:val="24"/>
          <w:szCs w:val="24"/>
        </w:rPr>
      </w:pPr>
      <w:r w:rsidRPr="00C47F92">
        <w:rPr>
          <w:rFonts w:ascii="Times New Roman" w:hAnsi="Times New Roman" w:cs="Times New Roman"/>
          <w:sz w:val="24"/>
          <w:szCs w:val="24"/>
        </w:rPr>
        <w:t xml:space="preserve">In Peter Singer’s 2009 work “The Life You Can Save: Acting Now to End World Poverty” we find the classic articulation of the question that the resolution posits. </w:t>
      </w:r>
      <w:r w:rsidR="00482FF1" w:rsidRPr="00C47F92">
        <w:rPr>
          <w:rFonts w:ascii="Times New Roman" w:hAnsi="Times New Roman" w:cs="Times New Roman"/>
          <w:sz w:val="24"/>
          <w:szCs w:val="24"/>
        </w:rPr>
        <w:t xml:space="preserve">Do you have an obligation to alleviate the suffering of another individual? To answer, Peter Singer tells the famous story of the child and the pond. </w:t>
      </w:r>
    </w:p>
    <w:p w14:paraId="1940104A" w14:textId="77777777" w:rsidR="00482FF1" w:rsidRPr="00C47F92" w:rsidRDefault="00482FF1" w:rsidP="00725862">
      <w:pPr>
        <w:spacing w:line="480" w:lineRule="auto"/>
        <w:rPr>
          <w:rFonts w:ascii="Times New Roman" w:hAnsi="Times New Roman" w:cs="Times New Roman"/>
          <w:sz w:val="24"/>
          <w:szCs w:val="24"/>
        </w:rPr>
      </w:pPr>
      <w:r w:rsidRPr="00C47F92">
        <w:rPr>
          <w:rFonts w:ascii="Times New Roman" w:hAnsi="Times New Roman" w:cs="Times New Roman"/>
          <w:sz w:val="24"/>
          <w:szCs w:val="24"/>
        </w:rPr>
        <w:t xml:space="preserve">Imagine, you are in the middle of the daily journey to school or work. Everything is the same as it is everyday-traffic, morning radio shows, and a rush to be to your destination on time. This normalcy is interrupted by a child face down in the water you pass while in your routine, and this child appears to be drowning. Singer asks if you have an obligation to save this child. </w:t>
      </w:r>
      <w:r w:rsidR="0012088A" w:rsidRPr="00C47F92">
        <w:rPr>
          <w:rFonts w:ascii="Times New Roman" w:hAnsi="Times New Roman" w:cs="Times New Roman"/>
          <w:sz w:val="24"/>
          <w:szCs w:val="24"/>
        </w:rPr>
        <w:t xml:space="preserve">You will probably get wet and be late to your job, but most would conclude a human life outweighs the consequences of discomfort and tardiness. Singer agrees, and begins to complicate the scenario. What if other individuals are passing by, with equal ability to save the child, but for whatever </w:t>
      </w:r>
      <w:r w:rsidR="0012088A" w:rsidRPr="00C47F92">
        <w:rPr>
          <w:rFonts w:ascii="Times New Roman" w:hAnsi="Times New Roman" w:cs="Times New Roman"/>
          <w:sz w:val="24"/>
          <w:szCs w:val="24"/>
        </w:rPr>
        <w:lastRenderedPageBreak/>
        <w:t>reason they are not?</w:t>
      </w:r>
      <w:r w:rsidR="00D161CE" w:rsidRPr="00C47F92">
        <w:rPr>
          <w:rFonts w:ascii="Times New Roman" w:hAnsi="Times New Roman" w:cs="Times New Roman"/>
          <w:sz w:val="24"/>
          <w:szCs w:val="24"/>
        </w:rPr>
        <w:t xml:space="preserve"> (Singer 2009).</w:t>
      </w:r>
      <w:r w:rsidR="0012088A" w:rsidRPr="00C47F92">
        <w:rPr>
          <w:rFonts w:ascii="Times New Roman" w:hAnsi="Times New Roman" w:cs="Times New Roman"/>
          <w:sz w:val="24"/>
          <w:szCs w:val="24"/>
        </w:rPr>
        <w:t xml:space="preserve"> The affirmative stance on the topic would argue the fact that others are not doing what they ought to in your presence makes you even more culpable. </w:t>
      </w:r>
    </w:p>
    <w:p w14:paraId="49BDB46F" w14:textId="77777777" w:rsidR="0012088A" w:rsidRPr="00C47F92" w:rsidRDefault="0012088A" w:rsidP="00725862">
      <w:pPr>
        <w:spacing w:line="480" w:lineRule="auto"/>
        <w:rPr>
          <w:rFonts w:ascii="Times New Roman" w:hAnsi="Times New Roman" w:cs="Times New Roman"/>
          <w:sz w:val="24"/>
          <w:szCs w:val="24"/>
        </w:rPr>
      </w:pPr>
      <w:r w:rsidRPr="00C47F92">
        <w:rPr>
          <w:rFonts w:ascii="Times New Roman" w:hAnsi="Times New Roman" w:cs="Times New Roman"/>
          <w:sz w:val="24"/>
          <w:szCs w:val="24"/>
        </w:rPr>
        <w:t xml:space="preserve">The </w:t>
      </w:r>
      <w:r w:rsidR="00CF480B" w:rsidRPr="00C47F92">
        <w:rPr>
          <w:rFonts w:ascii="Times New Roman" w:hAnsi="Times New Roman" w:cs="Times New Roman"/>
          <w:sz w:val="24"/>
          <w:szCs w:val="24"/>
        </w:rPr>
        <w:t xml:space="preserve">second part of the question is a matter of proximity. Where is “in the face of”? Rather would it make a moral difference if the child was far away, and facing a different threat?  Perhaps a </w:t>
      </w:r>
      <w:r w:rsidR="00D161CE" w:rsidRPr="00C47F92">
        <w:rPr>
          <w:rFonts w:ascii="Times New Roman" w:hAnsi="Times New Roman" w:cs="Times New Roman"/>
          <w:sz w:val="24"/>
          <w:szCs w:val="24"/>
        </w:rPr>
        <w:t xml:space="preserve">Palestinian starving, or a child who daily plays around unexploded ordnances in Somalia. Our globalized time produces a state of existence where we are geographically separated, but integrally tied together in a web of social meaning. Separated by space and imminent in existence. Judith Butler’s works “Precarious Life” expands this discussion and makes for contextual affirmative evidence. Singer explains that today is among the first in which we can speak of global responsibility and community (2009). </w:t>
      </w:r>
      <w:r w:rsidR="00607A7C" w:rsidRPr="00C47F92">
        <w:rPr>
          <w:rFonts w:ascii="Times New Roman" w:hAnsi="Times New Roman" w:cs="Times New Roman"/>
          <w:sz w:val="24"/>
          <w:szCs w:val="24"/>
        </w:rPr>
        <w:t xml:space="preserve"> Now</w:t>
      </w:r>
    </w:p>
    <w:p w14:paraId="0DBFE017" w14:textId="77777777" w:rsidR="00607A7C" w:rsidRPr="00C47F92" w:rsidRDefault="00607A7C" w:rsidP="00607A7C">
      <w:pPr>
        <w:ind w:left="720"/>
        <w:rPr>
          <w:rFonts w:ascii="Times New Roman" w:hAnsi="Times New Roman" w:cs="Times New Roman"/>
          <w:sz w:val="24"/>
          <w:szCs w:val="24"/>
        </w:rPr>
      </w:pPr>
      <w:r w:rsidRPr="00C47F92">
        <w:rPr>
          <w:rFonts w:ascii="Times New Roman" w:hAnsi="Times New Roman" w:cs="Times New Roman"/>
          <w:sz w:val="24"/>
          <w:szCs w:val="24"/>
        </w:rPr>
        <w:t>“our emission of carbon dioxide is changing the climate of the entire planet in unpredictable ways and raising the level of the sea; and fishing fleets are scouring the oceans, depleting fish populations that once seemed limitless to a point from which they may never recover. In these ways the actions of consumers in Los Angeles can cause skin cancer among Australians, inundate the lands of peasants in Banglade</w:t>
      </w:r>
      <w:r w:rsidRPr="00C47F92">
        <w:rPr>
          <w:rFonts w:ascii="Times New Roman" w:hAnsi="Times New Roman" w:cs="Times New Roman"/>
          <w:sz w:val="24"/>
          <w:szCs w:val="24"/>
          <w:shd w:val="clear" w:color="auto" w:fill="FFFFFF"/>
        </w:rPr>
        <w:t xml:space="preserve">sh, and force </w:t>
      </w:r>
      <w:r w:rsidRPr="00C47F92">
        <w:rPr>
          <w:rFonts w:ascii="Times New Roman" w:hAnsi="Times New Roman" w:cs="Times New Roman"/>
          <w:sz w:val="24"/>
          <w:szCs w:val="24"/>
        </w:rPr>
        <w:t xml:space="preserve">Thai villagers who could once earn a living by fishing to work in the factories of Bangkok” (Singer). </w:t>
      </w:r>
    </w:p>
    <w:p w14:paraId="15049D10" w14:textId="77777777" w:rsidR="00607A7C" w:rsidRPr="00C47F92" w:rsidRDefault="00607A7C" w:rsidP="00725862">
      <w:pPr>
        <w:spacing w:line="480" w:lineRule="auto"/>
        <w:rPr>
          <w:rFonts w:ascii="Times New Roman" w:hAnsi="Times New Roman" w:cs="Times New Roman"/>
          <w:sz w:val="24"/>
          <w:szCs w:val="24"/>
        </w:rPr>
      </w:pPr>
      <w:r w:rsidRPr="00C47F92">
        <w:rPr>
          <w:rFonts w:ascii="Times New Roman" w:hAnsi="Times New Roman" w:cs="Times New Roman"/>
          <w:sz w:val="24"/>
          <w:szCs w:val="24"/>
        </w:rPr>
        <w:t>It is undeniable that there isn’t a better to time to create and participate in dialogue that m</w:t>
      </w:r>
      <w:r w:rsidR="00DC3CEF" w:rsidRPr="00C47F92">
        <w:rPr>
          <w:rFonts w:ascii="Times New Roman" w:hAnsi="Times New Roman" w:cs="Times New Roman"/>
          <w:sz w:val="24"/>
          <w:szCs w:val="24"/>
        </w:rPr>
        <w:t>a</w:t>
      </w:r>
      <w:r w:rsidRPr="00C47F92">
        <w:rPr>
          <w:rFonts w:ascii="Times New Roman" w:hAnsi="Times New Roman" w:cs="Times New Roman"/>
          <w:sz w:val="24"/>
          <w:szCs w:val="24"/>
        </w:rPr>
        <w:t xml:space="preserve">y produce a global ethic. Singer, and the affirmative propose an escape from our daily routines as bystanders in a world slowly withering away. Graduate, get a career, </w:t>
      </w:r>
      <w:r w:rsidR="008F2E52" w:rsidRPr="00C47F92">
        <w:rPr>
          <w:rFonts w:ascii="Times New Roman" w:hAnsi="Times New Roman" w:cs="Times New Roman"/>
          <w:sz w:val="24"/>
          <w:szCs w:val="24"/>
        </w:rPr>
        <w:t>and reproduce</w:t>
      </w:r>
      <w:r w:rsidRPr="00C47F92">
        <w:rPr>
          <w:rFonts w:ascii="Times New Roman" w:hAnsi="Times New Roman" w:cs="Times New Roman"/>
          <w:sz w:val="24"/>
          <w:szCs w:val="24"/>
        </w:rPr>
        <w:t xml:space="preserve">. </w:t>
      </w:r>
      <w:r w:rsidR="008F2E52" w:rsidRPr="00C47F92">
        <w:rPr>
          <w:rFonts w:ascii="Times New Roman" w:hAnsi="Times New Roman" w:cs="Times New Roman"/>
          <w:sz w:val="24"/>
          <w:szCs w:val="24"/>
        </w:rPr>
        <w:t>Consume</w:t>
      </w:r>
      <w:r w:rsidRPr="00C47F92">
        <w:rPr>
          <w:rFonts w:ascii="Times New Roman" w:hAnsi="Times New Roman" w:cs="Times New Roman"/>
          <w:sz w:val="24"/>
          <w:szCs w:val="24"/>
        </w:rPr>
        <w:t xml:space="preserve">. Enjoy. In Singer’s summation he argues there is a commodity </w:t>
      </w:r>
      <w:r w:rsidR="00DC3CEF" w:rsidRPr="00C47F92">
        <w:rPr>
          <w:rFonts w:ascii="Times New Roman" w:hAnsi="Times New Roman" w:cs="Times New Roman"/>
          <w:sz w:val="24"/>
          <w:szCs w:val="24"/>
        </w:rPr>
        <w:t>that we all enjoy which</w:t>
      </w:r>
      <w:r w:rsidRPr="00C47F92">
        <w:rPr>
          <w:rFonts w:ascii="Times New Roman" w:hAnsi="Times New Roman" w:cs="Times New Roman"/>
          <w:sz w:val="24"/>
          <w:szCs w:val="24"/>
        </w:rPr>
        <w:t xml:space="preserve"> is of less value than a human life. Like the person in the story sacrificed the value of a timely arrival to their destination to save a child, Singer propose</w:t>
      </w:r>
      <w:r w:rsidR="00DC3CEF" w:rsidRPr="00C47F92">
        <w:rPr>
          <w:rFonts w:ascii="Times New Roman" w:hAnsi="Times New Roman" w:cs="Times New Roman"/>
          <w:sz w:val="24"/>
          <w:szCs w:val="24"/>
        </w:rPr>
        <w:t xml:space="preserve">s we ought to sacrifice </w:t>
      </w:r>
      <w:r w:rsidR="008F2E52" w:rsidRPr="00C47F92">
        <w:rPr>
          <w:rFonts w:ascii="Times New Roman" w:hAnsi="Times New Roman" w:cs="Times New Roman"/>
          <w:sz w:val="24"/>
          <w:szCs w:val="24"/>
        </w:rPr>
        <w:t xml:space="preserve">one of </w:t>
      </w:r>
      <w:r w:rsidR="00DC3CEF" w:rsidRPr="00C47F92">
        <w:rPr>
          <w:rFonts w:ascii="Times New Roman" w:hAnsi="Times New Roman" w:cs="Times New Roman"/>
          <w:sz w:val="24"/>
          <w:szCs w:val="24"/>
        </w:rPr>
        <w:t>our</w:t>
      </w:r>
      <w:r w:rsidR="008F2E52" w:rsidRPr="00C47F92">
        <w:rPr>
          <w:rFonts w:ascii="Times New Roman" w:hAnsi="Times New Roman" w:cs="Times New Roman"/>
          <w:sz w:val="24"/>
          <w:szCs w:val="24"/>
        </w:rPr>
        <w:t xml:space="preserve"> commodities</w:t>
      </w:r>
      <w:r w:rsidRPr="00C47F92">
        <w:rPr>
          <w:rFonts w:ascii="Times New Roman" w:hAnsi="Times New Roman" w:cs="Times New Roman"/>
          <w:sz w:val="24"/>
          <w:szCs w:val="24"/>
        </w:rPr>
        <w:t xml:space="preserve"> in order to put </w:t>
      </w:r>
      <w:r w:rsidR="00DC3CEF" w:rsidRPr="00C47F92">
        <w:rPr>
          <w:rFonts w:ascii="Times New Roman" w:hAnsi="Times New Roman" w:cs="Times New Roman"/>
          <w:sz w:val="24"/>
          <w:szCs w:val="24"/>
        </w:rPr>
        <w:t xml:space="preserve">the energy given to that product to another being, existing in precariousness. The affirmative proposes that we ought to minimize suffering even if our hands are never clean. </w:t>
      </w:r>
    </w:p>
    <w:p w14:paraId="6D0A25F5" w14:textId="77777777" w:rsidR="00A2116A" w:rsidRPr="00C47F92" w:rsidRDefault="00EF28FF" w:rsidP="008F2E52">
      <w:pPr>
        <w:shd w:val="clear" w:color="auto" w:fill="FFFFFF"/>
        <w:spacing w:line="480" w:lineRule="atLeast"/>
        <w:rPr>
          <w:rFonts w:ascii="Times New Roman" w:hAnsi="Times New Roman" w:cs="Times New Roman"/>
        </w:rPr>
      </w:pPr>
      <w:r w:rsidRPr="00C47F92">
        <w:rPr>
          <w:rFonts w:ascii="Times New Roman" w:hAnsi="Times New Roman" w:cs="Times New Roman"/>
          <w:sz w:val="24"/>
          <w:szCs w:val="24"/>
        </w:rPr>
        <w:lastRenderedPageBreak/>
        <w:t xml:space="preserve">The negative side will often be more callous. Theorists like Friedrich Nietzsche take issue with the drive to build a frictionless world. Nietzsche argues a will to organize life into a securitization of reality free from risk or suffering </w:t>
      </w:r>
      <w:r w:rsidR="001B3C58" w:rsidRPr="00C47F92">
        <w:rPr>
          <w:rFonts w:ascii="Times New Roman" w:hAnsi="Times New Roman" w:cs="Times New Roman"/>
          <w:sz w:val="24"/>
          <w:szCs w:val="24"/>
        </w:rPr>
        <w:t xml:space="preserve">vilifies life itself by positing that pain and death are defective parts of life (1989). These things become a part of life that is to be eradicated at all costs. Nietzsche posits are obsession with survival is an unnatural part of our being. The ethics of the affirmative force us to live a dead life to survive.  This is what Nietzsche argues causes resentment for life itself. This type of hatred destroys the capacity for the affirmation of life, because the world will never be good enough for an ascetic framework like the affirmative team promotes. A guilt to an unseen other becomes a guilt toward a “God”, a power which is </w:t>
      </w:r>
      <w:r w:rsidR="00A2116A" w:rsidRPr="00C47F92">
        <w:rPr>
          <w:rFonts w:ascii="Times New Roman" w:hAnsi="Times New Roman" w:cs="Times New Roman"/>
          <w:sz w:val="24"/>
          <w:szCs w:val="24"/>
        </w:rPr>
        <w:t xml:space="preserve">detached and simultaneously regulates your life. Nietzsche articulates what this produces when someone inevitably fails the God. </w:t>
      </w:r>
    </w:p>
    <w:p w14:paraId="395F1C38" w14:textId="77777777" w:rsidR="00A2116A" w:rsidRPr="00C47F92" w:rsidRDefault="00A2116A" w:rsidP="00A2116A">
      <w:pPr>
        <w:ind w:left="720"/>
        <w:rPr>
          <w:rFonts w:ascii="Times New Roman" w:hAnsi="Times New Roman" w:cs="Times New Roman"/>
          <w:sz w:val="24"/>
          <w:szCs w:val="24"/>
        </w:rPr>
      </w:pPr>
      <w:r w:rsidRPr="00C47F92">
        <w:rPr>
          <w:rFonts w:ascii="Times New Roman" w:hAnsi="Times New Roman" w:cs="Times New Roman"/>
          <w:sz w:val="24"/>
          <w:szCs w:val="24"/>
        </w:rPr>
        <w:t>“In this mental cruelty there is a kind of insanity of the will, which simply has no equal: a man’s will finding him so guilty and reprehensible that there is no atonement, his will to imagine himself punished, but in such a way that the punishment can never be adequate for his crime, his will to infect and poison the most fundamental basis of things with the problem of punishment and guilt in order to cut himself off once and for all” (1987).</w:t>
      </w:r>
    </w:p>
    <w:p w14:paraId="10CA5FB2" w14:textId="77777777" w:rsidR="00A2116A" w:rsidRPr="00C47F92" w:rsidRDefault="00A2116A" w:rsidP="00725862">
      <w:pPr>
        <w:spacing w:line="480" w:lineRule="auto"/>
        <w:rPr>
          <w:rFonts w:ascii="Times New Roman" w:hAnsi="Times New Roman" w:cs="Times New Roman"/>
          <w:sz w:val="24"/>
          <w:szCs w:val="24"/>
        </w:rPr>
      </w:pPr>
      <w:r w:rsidRPr="00C47F92">
        <w:rPr>
          <w:rFonts w:ascii="Times New Roman" w:hAnsi="Times New Roman" w:cs="Times New Roman"/>
          <w:sz w:val="24"/>
          <w:szCs w:val="24"/>
        </w:rPr>
        <w:t xml:space="preserve">Thus a universalizing ethic like Singer suggests results in detachment from life itself. A scenario in which action is never taken to assuage injustice. This is the nihilism Nietzsche speaks of. </w:t>
      </w:r>
      <w:r w:rsidR="00867FAE" w:rsidRPr="00C47F92">
        <w:rPr>
          <w:rFonts w:ascii="Times New Roman" w:hAnsi="Times New Roman" w:cs="Times New Roman"/>
          <w:sz w:val="24"/>
          <w:szCs w:val="24"/>
        </w:rPr>
        <w:t xml:space="preserve">There is no possible atonement for a globalized world where consumption of any product comes from the suffering of </w:t>
      </w:r>
      <w:r w:rsidR="002C689C" w:rsidRPr="00C47F92">
        <w:rPr>
          <w:rFonts w:ascii="Times New Roman" w:hAnsi="Times New Roman" w:cs="Times New Roman"/>
          <w:sz w:val="24"/>
          <w:szCs w:val="24"/>
        </w:rPr>
        <w:t>another</w:t>
      </w:r>
      <w:r w:rsidR="00867FAE" w:rsidRPr="00C47F92">
        <w:rPr>
          <w:rFonts w:ascii="Times New Roman" w:hAnsi="Times New Roman" w:cs="Times New Roman"/>
          <w:sz w:val="24"/>
          <w:szCs w:val="24"/>
        </w:rPr>
        <w:t xml:space="preserve">. </w:t>
      </w:r>
    </w:p>
    <w:p w14:paraId="3EC5F0DA" w14:textId="77777777" w:rsidR="00867FAE" w:rsidRPr="00C47F92" w:rsidRDefault="00867FAE" w:rsidP="00867FAE">
      <w:pPr>
        <w:ind w:left="720"/>
        <w:rPr>
          <w:rFonts w:ascii="Times New Roman" w:hAnsi="Times New Roman" w:cs="Times New Roman"/>
          <w:sz w:val="24"/>
          <w:szCs w:val="24"/>
        </w:rPr>
      </w:pPr>
      <w:r w:rsidRPr="00C47F92">
        <w:rPr>
          <w:rFonts w:ascii="Times New Roman" w:hAnsi="Times New Roman" w:cs="Times New Roman"/>
          <w:sz w:val="24"/>
          <w:szCs w:val="24"/>
        </w:rPr>
        <w:t>“The resentment of the noble man himself, if it comes over him, consumes and exhausts itself in an immediate reaction.  The noble man cannot take his enemies, his misfortunes, even his bad deeds seriously for very long—that is the mark of strong, complete natures, in whom there is a healing power, as well as the power to forget” (1987).</w:t>
      </w:r>
    </w:p>
    <w:p w14:paraId="4AB5B615" w14:textId="77777777" w:rsidR="002355A1" w:rsidRPr="00C47F92" w:rsidRDefault="00867FAE" w:rsidP="00725862">
      <w:pPr>
        <w:spacing w:line="480" w:lineRule="auto"/>
        <w:rPr>
          <w:rFonts w:ascii="Times New Roman" w:hAnsi="Times New Roman" w:cs="Times New Roman"/>
          <w:sz w:val="24"/>
          <w:szCs w:val="24"/>
        </w:rPr>
      </w:pPr>
      <w:r w:rsidRPr="00C47F92">
        <w:rPr>
          <w:rFonts w:ascii="Times New Roman" w:hAnsi="Times New Roman" w:cs="Times New Roman"/>
          <w:sz w:val="24"/>
          <w:szCs w:val="24"/>
        </w:rPr>
        <w:t xml:space="preserve">Rather, the negative should propose transforming the debate’s relationship to suffering.  Nietzsche is more life affirming than his works originally appear to be. In transformation it is still possible to help people. Though, the negative will propose taking action in the face of injustice not because of a guiding principle like Singer suggests, not because they are culpable, </w:t>
      </w:r>
      <w:r w:rsidRPr="00C47F92">
        <w:rPr>
          <w:rFonts w:ascii="Times New Roman" w:hAnsi="Times New Roman" w:cs="Times New Roman"/>
          <w:sz w:val="24"/>
          <w:szCs w:val="24"/>
        </w:rPr>
        <w:lastRenderedPageBreak/>
        <w:t xml:space="preserve">but because they themselves want to. </w:t>
      </w:r>
      <w:r w:rsidR="002355A1" w:rsidRPr="00C47F92">
        <w:rPr>
          <w:rFonts w:ascii="Times New Roman" w:hAnsi="Times New Roman" w:cs="Times New Roman"/>
          <w:sz w:val="24"/>
          <w:szCs w:val="24"/>
        </w:rPr>
        <w:t xml:space="preserve"> The negative recognizes there is no way the debate solves injustice, or an enemy across the planet. Rather the negative should propose a rhetorical ethic, one of self-improvement. To do this is an attempt to overcome the essentialist opposition which the affirmative positions itself in, and reaffirms the domination which they claim to resolve. As Timothy K. Bael writes on Nietzsche</w:t>
      </w:r>
    </w:p>
    <w:p w14:paraId="38172A22" w14:textId="77777777" w:rsidR="002355A1" w:rsidRPr="00C47F92" w:rsidRDefault="002C689C" w:rsidP="002C689C">
      <w:pPr>
        <w:ind w:left="720"/>
        <w:rPr>
          <w:rFonts w:ascii="Times New Roman" w:hAnsi="Times New Roman" w:cs="Times New Roman"/>
          <w:sz w:val="24"/>
          <w:szCs w:val="24"/>
        </w:rPr>
      </w:pPr>
      <w:r w:rsidRPr="00C47F92">
        <w:rPr>
          <w:rFonts w:ascii="Times New Roman" w:hAnsi="Times New Roman" w:cs="Times New Roman"/>
          <w:sz w:val="24"/>
          <w:szCs w:val="24"/>
        </w:rPr>
        <w:t xml:space="preserve">“Let us throw ourselves into the whirlwind which has preceded the creation of form. Let our being tremble with effort and madness in the fiery abyss! Let everything be wiped out so that, surrounded by confusion and disequilibrium, we participate fully in the general delirium, retracing our way back from cosmos to chaos, from form to swirling gyres” (2001). </w:t>
      </w:r>
    </w:p>
    <w:p w14:paraId="6BB82068" w14:textId="77777777" w:rsidR="002C689C" w:rsidRPr="00C47F92" w:rsidRDefault="002C689C" w:rsidP="00725862">
      <w:pPr>
        <w:spacing w:line="480" w:lineRule="auto"/>
        <w:rPr>
          <w:rFonts w:ascii="Times New Roman" w:hAnsi="Times New Roman" w:cs="Times New Roman"/>
          <w:sz w:val="24"/>
          <w:szCs w:val="24"/>
        </w:rPr>
      </w:pPr>
      <w:r w:rsidRPr="00C47F92">
        <w:rPr>
          <w:rFonts w:ascii="Times New Roman" w:hAnsi="Times New Roman" w:cs="Times New Roman"/>
          <w:sz w:val="24"/>
          <w:szCs w:val="24"/>
        </w:rPr>
        <w:t xml:space="preserve">By embracing a notion of ephemeral existence can one be freed from anxiety of failing in their moral culpability.  Freeing one’s self from this anxiety is key to ethically engaging with those who suffer the scenarios Singer describes. </w:t>
      </w:r>
      <w:r w:rsidR="00725862" w:rsidRPr="00C47F92">
        <w:rPr>
          <w:rFonts w:ascii="Times New Roman" w:hAnsi="Times New Roman" w:cs="Times New Roman"/>
          <w:sz w:val="24"/>
          <w:szCs w:val="24"/>
        </w:rPr>
        <w:t>A life free from anxiety allows one to be reflexive of their experiences with suffering which decreases the chances of repeating the past.</w:t>
      </w:r>
      <w:r w:rsidR="00725862" w:rsidRPr="00C47F92">
        <w:rPr>
          <w:rFonts w:ascii="Times New Roman" w:hAnsi="Times New Roman" w:cs="Times New Roman"/>
        </w:rPr>
        <w:t xml:space="preserve"> </w:t>
      </w:r>
      <w:r w:rsidR="00D55519" w:rsidRPr="00C47F92">
        <w:rPr>
          <w:rFonts w:ascii="Times New Roman" w:hAnsi="Times New Roman" w:cs="Times New Roman"/>
          <w:sz w:val="24"/>
          <w:szCs w:val="24"/>
        </w:rPr>
        <w:t xml:space="preserve">A life becomes one of active, rather than passive nihilism. </w:t>
      </w:r>
    </w:p>
    <w:p w14:paraId="11C02F9E" w14:textId="77777777" w:rsidR="00725862" w:rsidRPr="00C47F92" w:rsidRDefault="00725862" w:rsidP="002C689C">
      <w:pPr>
        <w:rPr>
          <w:rFonts w:ascii="Times New Roman" w:hAnsi="Times New Roman" w:cs="Times New Roman"/>
        </w:rPr>
      </w:pPr>
    </w:p>
    <w:p w14:paraId="14EF815D" w14:textId="77777777" w:rsidR="002C689C" w:rsidRPr="00C47F92" w:rsidRDefault="002C689C" w:rsidP="002C689C">
      <w:pPr>
        <w:rPr>
          <w:rFonts w:ascii="Times New Roman" w:hAnsi="Times New Roman" w:cs="Times New Roman"/>
        </w:rPr>
      </w:pPr>
    </w:p>
    <w:p w14:paraId="434292C5" w14:textId="77777777" w:rsidR="00743163" w:rsidRPr="00C47F92" w:rsidRDefault="00743163" w:rsidP="002C689C">
      <w:pPr>
        <w:rPr>
          <w:rFonts w:ascii="Times New Roman" w:hAnsi="Times New Roman" w:cs="Times New Roman"/>
        </w:rPr>
      </w:pPr>
    </w:p>
    <w:p w14:paraId="6C055C11" w14:textId="77777777" w:rsidR="00743163" w:rsidRPr="00C47F92" w:rsidRDefault="00743163" w:rsidP="002C689C">
      <w:pPr>
        <w:rPr>
          <w:rFonts w:ascii="Times New Roman" w:hAnsi="Times New Roman" w:cs="Times New Roman"/>
        </w:rPr>
      </w:pPr>
    </w:p>
    <w:p w14:paraId="24A9E37A" w14:textId="77777777" w:rsidR="00743163" w:rsidRPr="00C47F92" w:rsidRDefault="00743163" w:rsidP="002C689C">
      <w:pPr>
        <w:rPr>
          <w:rFonts w:ascii="Times New Roman" w:hAnsi="Times New Roman" w:cs="Times New Roman"/>
        </w:rPr>
      </w:pPr>
    </w:p>
    <w:p w14:paraId="248876FE" w14:textId="77777777" w:rsidR="00743163" w:rsidRPr="00C47F92" w:rsidRDefault="00743163" w:rsidP="002C689C">
      <w:pPr>
        <w:rPr>
          <w:rFonts w:ascii="Times New Roman" w:hAnsi="Times New Roman" w:cs="Times New Roman"/>
        </w:rPr>
      </w:pPr>
    </w:p>
    <w:p w14:paraId="2249C68B" w14:textId="77777777" w:rsidR="00743163" w:rsidRPr="00C47F92" w:rsidRDefault="00743163" w:rsidP="002C689C">
      <w:pPr>
        <w:rPr>
          <w:rFonts w:ascii="Times New Roman" w:hAnsi="Times New Roman" w:cs="Times New Roman"/>
        </w:rPr>
      </w:pPr>
    </w:p>
    <w:p w14:paraId="035274ED" w14:textId="77777777" w:rsidR="00743163" w:rsidRPr="00C47F92" w:rsidRDefault="00743163" w:rsidP="002C689C">
      <w:pPr>
        <w:rPr>
          <w:rFonts w:ascii="Times New Roman" w:hAnsi="Times New Roman" w:cs="Times New Roman"/>
        </w:rPr>
      </w:pPr>
    </w:p>
    <w:p w14:paraId="0D5C64F1" w14:textId="77777777" w:rsidR="00743163" w:rsidRPr="00C47F92" w:rsidRDefault="00743163" w:rsidP="002C689C">
      <w:pPr>
        <w:rPr>
          <w:rFonts w:ascii="Times New Roman" w:hAnsi="Times New Roman" w:cs="Times New Roman"/>
        </w:rPr>
      </w:pPr>
    </w:p>
    <w:p w14:paraId="2C9937EA" w14:textId="77777777" w:rsidR="00743163" w:rsidRPr="00C47F92" w:rsidRDefault="00743163" w:rsidP="002C689C">
      <w:pPr>
        <w:rPr>
          <w:rFonts w:ascii="Times New Roman" w:hAnsi="Times New Roman" w:cs="Times New Roman"/>
        </w:rPr>
      </w:pPr>
    </w:p>
    <w:p w14:paraId="0D02C5A2" w14:textId="77777777" w:rsidR="00743163" w:rsidRPr="00C47F92" w:rsidRDefault="00743163" w:rsidP="002C689C">
      <w:pPr>
        <w:rPr>
          <w:rFonts w:ascii="Times New Roman" w:hAnsi="Times New Roman" w:cs="Times New Roman"/>
        </w:rPr>
      </w:pPr>
    </w:p>
    <w:p w14:paraId="3E647F1D" w14:textId="77777777" w:rsidR="00743163" w:rsidRPr="00C47F92" w:rsidRDefault="00743163" w:rsidP="002C689C">
      <w:pPr>
        <w:rPr>
          <w:rFonts w:ascii="Times New Roman" w:hAnsi="Times New Roman" w:cs="Times New Roman"/>
        </w:rPr>
      </w:pPr>
    </w:p>
    <w:p w14:paraId="306D5C45" w14:textId="77777777" w:rsidR="00743163" w:rsidRPr="00C47F92" w:rsidRDefault="00743163" w:rsidP="002C689C">
      <w:pPr>
        <w:rPr>
          <w:rFonts w:ascii="Times New Roman" w:hAnsi="Times New Roman" w:cs="Times New Roman"/>
        </w:rPr>
      </w:pPr>
    </w:p>
    <w:p w14:paraId="6E7989A5" w14:textId="77777777" w:rsidR="008F2E52" w:rsidRPr="00C47F92" w:rsidRDefault="008F2E52" w:rsidP="00743163">
      <w:pPr>
        <w:jc w:val="center"/>
        <w:rPr>
          <w:rFonts w:ascii="Times New Roman" w:hAnsi="Times New Roman" w:cs="Times New Roman"/>
          <w:b/>
        </w:rPr>
      </w:pPr>
    </w:p>
    <w:p w14:paraId="47A28331" w14:textId="77777777" w:rsidR="008F2E52" w:rsidRPr="00C47F92" w:rsidRDefault="008F2E52" w:rsidP="00743163">
      <w:pPr>
        <w:jc w:val="center"/>
        <w:rPr>
          <w:rFonts w:ascii="Times New Roman" w:hAnsi="Times New Roman" w:cs="Times New Roman"/>
          <w:b/>
        </w:rPr>
      </w:pPr>
    </w:p>
    <w:p w14:paraId="408FB934" w14:textId="77777777" w:rsidR="008F2E52" w:rsidRPr="00C47F92" w:rsidRDefault="008F2E52" w:rsidP="00743163">
      <w:pPr>
        <w:jc w:val="center"/>
        <w:rPr>
          <w:rFonts w:ascii="Times New Roman" w:hAnsi="Times New Roman" w:cs="Times New Roman"/>
          <w:b/>
        </w:rPr>
      </w:pPr>
    </w:p>
    <w:p w14:paraId="64C0E7E4" w14:textId="77777777" w:rsidR="008F2E52" w:rsidRPr="00C47F92" w:rsidRDefault="008F2E52" w:rsidP="00743163">
      <w:pPr>
        <w:jc w:val="center"/>
        <w:rPr>
          <w:rFonts w:ascii="Times New Roman" w:hAnsi="Times New Roman" w:cs="Times New Roman"/>
          <w:b/>
        </w:rPr>
      </w:pPr>
    </w:p>
    <w:p w14:paraId="578CF429" w14:textId="77777777" w:rsidR="008F2E52" w:rsidRPr="00C47F92" w:rsidRDefault="008F2E52" w:rsidP="00743163">
      <w:pPr>
        <w:jc w:val="center"/>
        <w:rPr>
          <w:rFonts w:ascii="Times New Roman" w:hAnsi="Times New Roman" w:cs="Times New Roman"/>
          <w:b/>
        </w:rPr>
      </w:pPr>
    </w:p>
    <w:p w14:paraId="557FBD08" w14:textId="77777777" w:rsidR="008F2E52" w:rsidRPr="00C47F92" w:rsidRDefault="008F2E52" w:rsidP="00743163">
      <w:pPr>
        <w:jc w:val="center"/>
        <w:rPr>
          <w:rFonts w:ascii="Times New Roman" w:hAnsi="Times New Roman" w:cs="Times New Roman"/>
          <w:b/>
        </w:rPr>
      </w:pPr>
    </w:p>
    <w:p w14:paraId="2083CA94" w14:textId="77777777" w:rsidR="008F2E52" w:rsidRPr="00C47F92" w:rsidRDefault="008F2E52" w:rsidP="000F3E86">
      <w:pPr>
        <w:rPr>
          <w:rFonts w:ascii="Times New Roman" w:hAnsi="Times New Roman" w:cs="Times New Roman"/>
          <w:b/>
        </w:rPr>
      </w:pPr>
    </w:p>
    <w:p w14:paraId="7AFF4E1A" w14:textId="77777777" w:rsidR="000F3E86" w:rsidRPr="00C47F92" w:rsidRDefault="000F3E86" w:rsidP="000F3E86">
      <w:pPr>
        <w:rPr>
          <w:rFonts w:ascii="Times New Roman" w:hAnsi="Times New Roman" w:cs="Times New Roman"/>
          <w:b/>
        </w:rPr>
      </w:pPr>
    </w:p>
    <w:p w14:paraId="2F644072" w14:textId="77777777" w:rsidR="00743163" w:rsidRPr="00C47F92" w:rsidRDefault="00456862" w:rsidP="00456862">
      <w:pPr>
        <w:pStyle w:val="Heading1"/>
      </w:pPr>
      <w:bookmarkStart w:id="2" w:name="_Toc271703073"/>
      <w:r>
        <w:t>1AC</w:t>
      </w:r>
      <w:bookmarkEnd w:id="2"/>
    </w:p>
    <w:p w14:paraId="340918C7" w14:textId="77777777" w:rsidR="00743163" w:rsidRPr="00C47F92" w:rsidRDefault="005E63C9" w:rsidP="005E63C9">
      <w:pPr>
        <w:rPr>
          <w:rFonts w:ascii="Times New Roman" w:hAnsi="Times New Roman" w:cs="Times New Roman"/>
          <w:b/>
          <w:sz w:val="24"/>
          <w:szCs w:val="24"/>
        </w:rPr>
      </w:pPr>
      <w:r w:rsidRPr="00C47F92">
        <w:rPr>
          <w:rFonts w:ascii="Times New Roman" w:hAnsi="Times New Roman" w:cs="Times New Roman"/>
          <w:b/>
          <w:sz w:val="24"/>
          <w:szCs w:val="24"/>
        </w:rPr>
        <w:t xml:space="preserve">I will value morality because the resolution is a question of moral responsibility. </w:t>
      </w:r>
    </w:p>
    <w:p w14:paraId="5C084915" w14:textId="77777777" w:rsidR="005E63C9" w:rsidRPr="00C47F92" w:rsidRDefault="005E63C9" w:rsidP="00714397">
      <w:pPr>
        <w:rPr>
          <w:rFonts w:ascii="Times New Roman" w:hAnsi="Times New Roman" w:cs="Times New Roman"/>
          <w:b/>
          <w:bCs/>
          <w:sz w:val="24"/>
          <w:szCs w:val="24"/>
        </w:rPr>
      </w:pPr>
    </w:p>
    <w:p w14:paraId="44E88CB6" w14:textId="77777777" w:rsidR="005E63C9" w:rsidRPr="00C47F92" w:rsidRDefault="005E63C9" w:rsidP="00714397">
      <w:pPr>
        <w:rPr>
          <w:rFonts w:ascii="Times New Roman" w:hAnsi="Times New Roman" w:cs="Times New Roman"/>
          <w:b/>
          <w:bCs/>
          <w:sz w:val="24"/>
          <w:szCs w:val="24"/>
        </w:rPr>
      </w:pPr>
      <w:r w:rsidRPr="00C47F92">
        <w:rPr>
          <w:rFonts w:ascii="Times New Roman" w:hAnsi="Times New Roman" w:cs="Times New Roman"/>
          <w:b/>
          <w:bCs/>
          <w:sz w:val="24"/>
          <w:szCs w:val="24"/>
        </w:rPr>
        <w:t xml:space="preserve">The difference of others constitutes what we know as our self. Thus in order to be moral we must commit ourselves to an a priori obligation to the other. </w:t>
      </w:r>
    </w:p>
    <w:p w14:paraId="286AF30B" w14:textId="77777777" w:rsidR="00714397" w:rsidRPr="00C47F92" w:rsidRDefault="00714397" w:rsidP="00714397">
      <w:pPr>
        <w:rPr>
          <w:rFonts w:ascii="Times New Roman" w:eastAsia="Calibri" w:hAnsi="Times New Roman" w:cs="Times New Roman"/>
          <w:b/>
          <w:bCs/>
          <w:u w:val="single"/>
        </w:rPr>
      </w:pPr>
      <w:r w:rsidRPr="00C47F92">
        <w:rPr>
          <w:rFonts w:ascii="Times New Roman" w:hAnsi="Times New Roman" w:cs="Times New Roman"/>
          <w:b/>
          <w:bCs/>
          <w:sz w:val="24"/>
          <w:szCs w:val="24"/>
          <w:u w:val="single"/>
        </w:rPr>
        <w:t>Wood</w:t>
      </w:r>
      <w:r w:rsidRPr="00C47F92">
        <w:rPr>
          <w:rFonts w:ascii="Times New Roman" w:eastAsia="Calibri" w:hAnsi="Times New Roman" w:cs="Times New Roman"/>
          <w:b/>
          <w:bCs/>
          <w:u w:val="single"/>
        </w:rPr>
        <w:t xml:space="preserve"> 06 </w:t>
      </w:r>
    </w:p>
    <w:p w14:paraId="29FAA711" w14:textId="77777777" w:rsidR="00714397" w:rsidRPr="00C47F92" w:rsidRDefault="00714397" w:rsidP="00714397">
      <w:pPr>
        <w:rPr>
          <w:rFonts w:ascii="Times New Roman" w:hAnsi="Times New Roman" w:cs="Times New Roman"/>
          <w:sz w:val="16"/>
          <w:szCs w:val="16"/>
        </w:rPr>
      </w:pPr>
      <w:r w:rsidRPr="00C47F92">
        <w:rPr>
          <w:rFonts w:ascii="Times New Roman" w:eastAsia="Calibri" w:hAnsi="Times New Roman" w:cs="Times New Roman"/>
          <w:sz w:val="16"/>
          <w:szCs w:val="16"/>
        </w:rPr>
        <w:t>Allen,</w:t>
      </w:r>
      <w:r w:rsidRPr="00C47F92">
        <w:rPr>
          <w:rFonts w:ascii="Times New Roman" w:hAnsi="Times New Roman" w:cs="Times New Roman"/>
          <w:sz w:val="16"/>
          <w:szCs w:val="16"/>
        </w:rPr>
        <w:t xml:space="preserve"> </w:t>
      </w:r>
      <w:r w:rsidRPr="00C47F92">
        <w:rPr>
          <w:rFonts w:ascii="Times New Roman" w:eastAsia="Calibri" w:hAnsi="Times New Roman" w:cs="Times New Roman"/>
          <w:sz w:val="16"/>
          <w:szCs w:val="16"/>
        </w:rPr>
        <w:t>Guggenheim Fellowship and Professor “</w:t>
      </w:r>
      <w:r w:rsidRPr="00C47F92">
        <w:rPr>
          <w:rFonts w:ascii="Times New Roman" w:hAnsi="Times New Roman" w:cs="Times New Roman"/>
          <w:sz w:val="16"/>
          <w:szCs w:val="16"/>
        </w:rPr>
        <w:t>Fichte’s Intersubjective I.</w:t>
      </w:r>
      <w:r w:rsidRPr="00C47F92">
        <w:rPr>
          <w:rFonts w:ascii="Times New Roman" w:eastAsia="Calibri" w:hAnsi="Times New Roman" w:cs="Times New Roman"/>
          <w:sz w:val="16"/>
          <w:szCs w:val="16"/>
        </w:rPr>
        <w:t xml:space="preserve">” Stanford University, USA Inquiry, Volume 49, Number 1 </w:t>
      </w:r>
      <w:r w:rsidRPr="00C47F92">
        <w:rPr>
          <w:rFonts w:ascii="Times New Roman" w:hAnsi="Times New Roman" w:cs="Times New Roman"/>
          <w:sz w:val="16"/>
          <w:szCs w:val="16"/>
        </w:rPr>
        <w:t>February, 2006</w:t>
      </w:r>
      <w:r w:rsidRPr="00C47F92">
        <w:rPr>
          <w:rFonts w:ascii="Times New Roman" w:eastAsia="Calibri" w:hAnsi="Times New Roman" w:cs="Times New Roman"/>
          <w:sz w:val="16"/>
          <w:szCs w:val="16"/>
        </w:rPr>
        <w:t xml:space="preserve"> </w:t>
      </w:r>
      <w:hyperlink r:id="rId8" w:history="1">
        <w:r w:rsidRPr="00C47F92">
          <w:rPr>
            <w:rStyle w:val="Hyperlink"/>
            <w:rFonts w:ascii="Times New Roman" w:hAnsi="Times New Roman" w:cs="Times New Roman"/>
            <w:color w:val="auto"/>
            <w:sz w:val="16"/>
            <w:szCs w:val="16"/>
          </w:rPr>
          <w:t>http://www.stanford.edu/~allenw/webpapers/FichteIntersubjective.pdf</w:t>
        </w:r>
      </w:hyperlink>
    </w:p>
    <w:p w14:paraId="0FE80840" w14:textId="77777777" w:rsidR="00714397" w:rsidRPr="00C47F92" w:rsidRDefault="00714397" w:rsidP="00714397">
      <w:pPr>
        <w:rPr>
          <w:rFonts w:ascii="Times New Roman" w:hAnsi="Times New Roman" w:cs="Times New Roman"/>
          <w:b/>
          <w:bCs/>
          <w:sz w:val="24"/>
          <w:szCs w:val="24"/>
          <w:u w:val="single"/>
        </w:rPr>
      </w:pPr>
      <w:r w:rsidRPr="00C47F92">
        <w:rPr>
          <w:rFonts w:ascii="Times New Roman" w:hAnsi="Times New Roman" w:cs="Times New Roman"/>
          <w:sz w:val="16"/>
          <w:szCs w:val="16"/>
        </w:rPr>
        <w:t>There</w:t>
      </w:r>
      <w:r w:rsidRPr="00C47F92">
        <w:rPr>
          <w:rFonts w:ascii="Times New Roman" w:hAnsi="Times New Roman" w:cs="Times New Roman"/>
          <w:sz w:val="24"/>
          <w:szCs w:val="24"/>
        </w:rPr>
        <w:t xml:space="preserve"> </w:t>
      </w:r>
      <w:r w:rsidRPr="00C47F92">
        <w:rPr>
          <w:rFonts w:ascii="Times New Roman" w:hAnsi="Times New Roman" w:cs="Times New Roman"/>
          <w:b/>
          <w:bCs/>
          <w:sz w:val="24"/>
          <w:szCs w:val="24"/>
          <w:u w:val="single"/>
        </w:rPr>
        <w:t>the transcendental ordering of thoughts begins with the I’s self-positing</w:t>
      </w:r>
      <w:r w:rsidRPr="00C47F92">
        <w:rPr>
          <w:rFonts w:ascii="Times New Roman" w:hAnsi="Times New Roman" w:cs="Times New Roman"/>
          <w:sz w:val="24"/>
          <w:szCs w:val="24"/>
        </w:rPr>
        <w:t xml:space="preserve"> </w:t>
      </w:r>
      <w:r w:rsidRPr="00C47F92">
        <w:rPr>
          <w:rFonts w:ascii="Times New Roman" w:hAnsi="Times New Roman" w:cs="Times New Roman"/>
          <w:sz w:val="16"/>
          <w:szCs w:val="16"/>
        </w:rPr>
        <w:t xml:space="preserve">(or as he also calls it, “self-reverting” activity) and argues that </w:t>
      </w:r>
      <w:r w:rsidRPr="00C47F92">
        <w:rPr>
          <w:rFonts w:ascii="Times New Roman" w:hAnsi="Times New Roman" w:cs="Times New Roman"/>
          <w:b/>
          <w:bCs/>
          <w:sz w:val="24"/>
          <w:szCs w:val="24"/>
          <w:u w:val="single"/>
        </w:rPr>
        <w:t>forming a concept of this activity requires distinguishing it from an opposed activity, that of the object or “not-I”</w:t>
      </w:r>
      <w:r w:rsidRPr="00C47F92">
        <w:rPr>
          <w:rFonts w:ascii="Times New Roman" w:hAnsi="Times New Roman" w:cs="Times New Roman"/>
          <w:sz w:val="24"/>
          <w:szCs w:val="24"/>
        </w:rPr>
        <w:t xml:space="preserve"> </w:t>
      </w:r>
      <w:r w:rsidRPr="00C47F92">
        <w:rPr>
          <w:rFonts w:ascii="Times New Roman" w:hAnsi="Times New Roman" w:cs="Times New Roman"/>
          <w:b/>
          <w:bCs/>
          <w:sz w:val="24"/>
          <w:szCs w:val="24"/>
          <w:u w:val="single"/>
        </w:rPr>
        <w:t>We first acquire our concept of the I as an acting being through the concept of its interaction with the not-I</w:t>
      </w:r>
      <w:r w:rsidRPr="00C47F92">
        <w:rPr>
          <w:rFonts w:ascii="Times New Roman" w:hAnsi="Times New Roman" w:cs="Times New Roman"/>
          <w:sz w:val="24"/>
          <w:szCs w:val="24"/>
        </w:rPr>
        <w:t xml:space="preserve"> (</w:t>
      </w:r>
      <w:r w:rsidRPr="00C47F92">
        <w:rPr>
          <w:rFonts w:ascii="Times New Roman" w:hAnsi="Times New Roman" w:cs="Times New Roman"/>
          <w:sz w:val="16"/>
          <w:szCs w:val="16"/>
        </w:rPr>
        <w:t xml:space="preserve">the material world). The I as an acting </w:t>
      </w:r>
      <w:r w:rsidRPr="00C47F92">
        <w:rPr>
          <w:rFonts w:ascii="Times New Roman" w:hAnsi="Times New Roman" w:cs="Times New Roman"/>
          <w:i/>
          <w:iCs/>
          <w:sz w:val="16"/>
          <w:szCs w:val="16"/>
        </w:rPr>
        <w:t>thing</w:t>
      </w:r>
      <w:r w:rsidRPr="00C47F92">
        <w:rPr>
          <w:rFonts w:ascii="Times New Roman" w:hAnsi="Times New Roman" w:cs="Times New Roman"/>
          <w:sz w:val="16"/>
          <w:szCs w:val="16"/>
        </w:rPr>
        <w:t>, therefore, must also be material, a body (SW 1:495; 3:56-61). The body is not an empirical accompaniment but a transcendentally deduced requirement for being an active I at all: “Experience could not teach us that we have a body. That we have a body and that it is ours is something we have to know in advance, as a condition for the possibi</w:t>
      </w:r>
      <w:r w:rsidRPr="00C47F92">
        <w:rPr>
          <w:rFonts w:ascii="Times New Roman" w:eastAsia="Calibri" w:hAnsi="Times New Roman" w:cs="Times New Roman"/>
          <w:sz w:val="16"/>
          <w:szCs w:val="16"/>
        </w:rPr>
        <w:t xml:space="preserve">lity of experience” </w:t>
      </w:r>
      <w:r w:rsidRPr="00C47F92">
        <w:rPr>
          <w:rFonts w:ascii="Times New Roman" w:hAnsi="Times New Roman" w:cs="Times New Roman"/>
          <w:sz w:val="16"/>
          <w:szCs w:val="16"/>
        </w:rPr>
        <w:t>. A disembodied Cartesian thinking substance is 15therefore incoherent, a transcendental impossibility. “Apart from connection with a body [an I] would not be a person, but would be something quite inconceivable (if one can still refer to a thing which is not even conceivable as ‘something’)” (SW 6:295</w:t>
      </w:r>
      <w:r w:rsidRPr="00C47F92">
        <w:rPr>
          <w:rFonts w:ascii="Times New Roman" w:hAnsi="Times New Roman" w:cs="Times New Roman"/>
          <w:bCs/>
          <w:sz w:val="16"/>
          <w:szCs w:val="16"/>
        </w:rPr>
        <w:t>).</w:t>
      </w:r>
      <w:r w:rsidRPr="00C47F92">
        <w:rPr>
          <w:rFonts w:ascii="Times New Roman" w:hAnsi="Times New Roman" w:cs="Times New Roman"/>
          <w:b/>
          <w:bCs/>
          <w:sz w:val="24"/>
          <w:szCs w:val="24"/>
          <w:u w:val="single"/>
        </w:rPr>
        <w:t xml:space="preserve"> An active I “finds itself”</w:t>
      </w:r>
      <w:r w:rsidRPr="00C47F92">
        <w:rPr>
          <w:rFonts w:ascii="Times New Roman" w:hAnsi="Times New Roman" w:cs="Times New Roman"/>
          <w:sz w:val="24"/>
          <w:szCs w:val="24"/>
        </w:rPr>
        <w:t xml:space="preserve"> (</w:t>
      </w:r>
      <w:r w:rsidRPr="00C47F92">
        <w:rPr>
          <w:rFonts w:ascii="Times New Roman" w:hAnsi="Times New Roman" w:cs="Times New Roman"/>
          <w:sz w:val="16"/>
          <w:szCs w:val="16"/>
        </w:rPr>
        <w:t>to use a favorite expression of Fichte in this connection</w:t>
      </w:r>
      <w:r w:rsidRPr="00C47F92">
        <w:rPr>
          <w:rFonts w:ascii="Times New Roman" w:hAnsi="Times New Roman" w:cs="Times New Roman"/>
          <w:sz w:val="24"/>
          <w:szCs w:val="24"/>
        </w:rPr>
        <w:t xml:space="preserve">, </w:t>
      </w:r>
      <w:r w:rsidRPr="00C47F92">
        <w:rPr>
          <w:rFonts w:ascii="Times New Roman" w:hAnsi="Times New Roman" w:cs="Times New Roman"/>
          <w:b/>
          <w:bCs/>
          <w:sz w:val="24"/>
          <w:szCs w:val="24"/>
          <w:u w:val="single"/>
        </w:rPr>
        <w:t xml:space="preserve">only as </w:t>
      </w:r>
      <w:r w:rsidRPr="00C47F92">
        <w:rPr>
          <w:rFonts w:ascii="Times New Roman" w:hAnsi="Times New Roman" w:cs="Times New Roman"/>
          <w:b/>
          <w:bCs/>
          <w:i/>
          <w:iCs/>
          <w:sz w:val="24"/>
          <w:szCs w:val="24"/>
          <w:u w:val="single"/>
        </w:rPr>
        <w:t>willing</w:t>
      </w:r>
      <w:r w:rsidRPr="00C47F92">
        <w:rPr>
          <w:rFonts w:ascii="Times New Roman" w:eastAsia="Calibri" w:hAnsi="Times New Roman" w:cs="Times New Roman"/>
          <w:i/>
          <w:iCs/>
        </w:rPr>
        <w:t xml:space="preserve">, </w:t>
      </w:r>
      <w:r w:rsidRPr="00C47F92">
        <w:rPr>
          <w:rFonts w:ascii="Times New Roman" w:hAnsi="Times New Roman" w:cs="Times New Roman"/>
          <w:b/>
          <w:bCs/>
          <w:sz w:val="24"/>
          <w:szCs w:val="24"/>
          <w:u w:val="single"/>
        </w:rPr>
        <w:t xml:space="preserve"> and its willing takes the form of a striving against a material world on which it acts, and to which it is at the same time also passive.</w:t>
      </w:r>
      <w:r w:rsidRPr="00C47F92">
        <w:rPr>
          <w:rFonts w:ascii="Times New Roman" w:hAnsi="Times New Roman" w:cs="Times New Roman"/>
          <w:sz w:val="24"/>
          <w:szCs w:val="24"/>
        </w:rPr>
        <w:t xml:space="preserve"> </w:t>
      </w:r>
      <w:r w:rsidRPr="00C47F92">
        <w:rPr>
          <w:rFonts w:ascii="Times New Roman" w:hAnsi="Times New Roman" w:cs="Times New Roman"/>
          <w:sz w:val="16"/>
          <w:szCs w:val="16"/>
        </w:rPr>
        <w:t>At a general, indeterminate (and also unconscious) level, this willing is already present at every point at which the I finds itself, in the form of an indeterminate striving. But the I’s awareness of itself as active is also an awareness of its activity as the determinate activity of this I. And</w:t>
      </w:r>
      <w:r w:rsidRPr="00C47F92">
        <w:rPr>
          <w:rFonts w:ascii="Times New Roman" w:hAnsi="Times New Roman" w:cs="Times New Roman"/>
          <w:sz w:val="24"/>
          <w:szCs w:val="24"/>
        </w:rPr>
        <w:t xml:space="preserve"> </w:t>
      </w:r>
      <w:r w:rsidRPr="00C47F92">
        <w:rPr>
          <w:rFonts w:ascii="Times New Roman" w:hAnsi="Times New Roman" w:cs="Times New Roman"/>
          <w:b/>
          <w:bCs/>
          <w:sz w:val="24"/>
          <w:szCs w:val="24"/>
          <w:u w:val="single"/>
        </w:rPr>
        <w:t xml:space="preserve">it is at this </w:t>
      </w:r>
      <w:r w:rsidRPr="00C47F92">
        <w:rPr>
          <w:rFonts w:ascii="Times New Roman" w:hAnsi="Times New Roman" w:cs="Times New Roman"/>
          <w:sz w:val="16"/>
          <w:szCs w:val="16"/>
        </w:rPr>
        <w:t>still</w:t>
      </w:r>
      <w:r w:rsidRPr="00C47F92">
        <w:rPr>
          <w:rFonts w:ascii="Times New Roman" w:hAnsi="Times New Roman" w:cs="Times New Roman"/>
          <w:sz w:val="24"/>
          <w:szCs w:val="24"/>
        </w:rPr>
        <w:t xml:space="preserve"> </w:t>
      </w:r>
      <w:r w:rsidRPr="00C47F92">
        <w:rPr>
          <w:rFonts w:ascii="Times New Roman" w:hAnsi="Times New Roman" w:cs="Times New Roman"/>
          <w:b/>
          <w:bCs/>
          <w:sz w:val="24"/>
          <w:szCs w:val="24"/>
          <w:u w:val="single"/>
        </w:rPr>
        <w:t xml:space="preserve">very </w:t>
      </w:r>
      <w:r w:rsidRPr="00C47F92">
        <w:rPr>
          <w:rFonts w:ascii="Times New Roman" w:hAnsi="Times New Roman" w:cs="Times New Roman"/>
          <w:sz w:val="16"/>
          <w:szCs w:val="16"/>
        </w:rPr>
        <w:t>fundamental</w:t>
      </w:r>
      <w:r w:rsidRPr="00C47F92">
        <w:rPr>
          <w:rFonts w:ascii="Times New Roman" w:hAnsi="Times New Roman" w:cs="Times New Roman"/>
          <w:sz w:val="24"/>
          <w:szCs w:val="24"/>
        </w:rPr>
        <w:t xml:space="preserve"> </w:t>
      </w:r>
      <w:r w:rsidRPr="00C47F92">
        <w:rPr>
          <w:rFonts w:ascii="Times New Roman" w:hAnsi="Times New Roman" w:cs="Times New Roman"/>
          <w:b/>
          <w:bCs/>
          <w:sz w:val="24"/>
          <w:szCs w:val="24"/>
          <w:u w:val="single"/>
        </w:rPr>
        <w:t xml:space="preserve">point </w:t>
      </w:r>
      <w:r w:rsidRPr="00C47F92">
        <w:rPr>
          <w:rFonts w:ascii="Times New Roman" w:hAnsi="Times New Roman" w:cs="Times New Roman"/>
          <w:sz w:val="16"/>
          <w:szCs w:val="16"/>
        </w:rPr>
        <w:t>in the transcendental deduction of the conditions</w:t>
      </w:r>
      <w:r w:rsidRPr="00C47F92">
        <w:rPr>
          <w:rFonts w:ascii="Times New Roman" w:hAnsi="Times New Roman" w:cs="Times New Roman"/>
          <w:sz w:val="24"/>
          <w:szCs w:val="24"/>
        </w:rPr>
        <w:t xml:space="preserve"> </w:t>
      </w:r>
      <w:r w:rsidRPr="00C47F92">
        <w:rPr>
          <w:rFonts w:ascii="Times New Roman" w:hAnsi="Times New Roman" w:cs="Times New Roman"/>
          <w:b/>
          <w:bCs/>
          <w:sz w:val="24"/>
          <w:szCs w:val="24"/>
          <w:u w:val="single"/>
        </w:rPr>
        <w:t xml:space="preserve">for the possibility of being an I [is] </w:t>
      </w:r>
      <w:r w:rsidRPr="00C47F92">
        <w:rPr>
          <w:rFonts w:ascii="Times New Roman" w:hAnsi="Times New Roman" w:cs="Times New Roman"/>
          <w:sz w:val="16"/>
          <w:szCs w:val="16"/>
        </w:rPr>
        <w:t>that Fichte regards</w:t>
      </w:r>
      <w:r w:rsidRPr="00C47F92">
        <w:rPr>
          <w:rFonts w:ascii="Times New Roman" w:hAnsi="Times New Roman" w:cs="Times New Roman"/>
          <w:sz w:val="24"/>
          <w:szCs w:val="24"/>
        </w:rPr>
        <w:t xml:space="preserve"> </w:t>
      </w:r>
      <w:r w:rsidRPr="00C47F92">
        <w:rPr>
          <w:rFonts w:ascii="Times New Roman" w:hAnsi="Times New Roman" w:cs="Times New Roman"/>
          <w:b/>
          <w:bCs/>
          <w:sz w:val="24"/>
          <w:szCs w:val="24"/>
          <w:u w:val="single"/>
        </w:rPr>
        <w:t xml:space="preserve">it </w:t>
      </w:r>
      <w:r w:rsidRPr="00C47F92">
        <w:rPr>
          <w:rFonts w:ascii="Times New Roman" w:hAnsi="Times New Roman" w:cs="Times New Roman"/>
          <w:sz w:val="16"/>
          <w:szCs w:val="16"/>
        </w:rPr>
        <w:t>as</w:t>
      </w:r>
      <w:r w:rsidRPr="00C47F92">
        <w:rPr>
          <w:rFonts w:ascii="Times New Roman" w:hAnsi="Times New Roman" w:cs="Times New Roman"/>
          <w:sz w:val="24"/>
          <w:szCs w:val="24"/>
        </w:rPr>
        <w:t xml:space="preserve"> </w:t>
      </w:r>
      <w:r w:rsidRPr="00C47F92">
        <w:rPr>
          <w:rFonts w:ascii="Times New Roman" w:hAnsi="Times New Roman" w:cs="Times New Roman"/>
          <w:b/>
          <w:bCs/>
          <w:sz w:val="24"/>
          <w:szCs w:val="24"/>
          <w:u w:val="single"/>
        </w:rPr>
        <w:t xml:space="preserve">necessary to form the concept of other I’s besides ones own, </w:t>
      </w:r>
      <w:r w:rsidRPr="00C47F92">
        <w:rPr>
          <w:rFonts w:ascii="Times New Roman" w:hAnsi="Times New Roman" w:cs="Times New Roman"/>
          <w:bCs/>
          <w:sz w:val="16"/>
          <w:szCs w:val="16"/>
        </w:rPr>
        <w:t>and to expect to encounter them in experience</w:t>
      </w:r>
      <w:r w:rsidR="005E63C9" w:rsidRPr="00C47F92">
        <w:rPr>
          <w:rFonts w:ascii="Times New Roman" w:hAnsi="Times New Roman" w:cs="Times New Roman"/>
          <w:bCs/>
          <w:sz w:val="16"/>
          <w:szCs w:val="16"/>
        </w:rPr>
        <w:t xml:space="preserve"> </w:t>
      </w:r>
      <w:r w:rsidRPr="00C47F92">
        <w:rPr>
          <w:rFonts w:ascii="Times New Roman" w:hAnsi="Times New Roman" w:cs="Times New Roman"/>
          <w:bCs/>
          <w:sz w:val="16"/>
          <w:szCs w:val="16"/>
        </w:rPr>
        <w:t>For</w:t>
      </w:r>
      <w:r w:rsidRPr="00C47F92">
        <w:rPr>
          <w:rFonts w:ascii="Times New Roman" w:hAnsi="Times New Roman" w:cs="Times New Roman"/>
          <w:b/>
          <w:bCs/>
          <w:sz w:val="24"/>
          <w:szCs w:val="24"/>
          <w:u w:val="single"/>
        </w:rPr>
        <w:t xml:space="preserve"> it is only through the experience of a certain kind of object, which is essentially distinguished from all </w:t>
      </w:r>
      <w:r w:rsidRPr="00C47F92">
        <w:rPr>
          <w:rFonts w:ascii="Times New Roman" w:hAnsi="Times New Roman" w:cs="Times New Roman"/>
          <w:b/>
          <w:bCs/>
          <w:i/>
          <w:iCs/>
          <w:sz w:val="24"/>
          <w:szCs w:val="24"/>
          <w:u w:val="single"/>
        </w:rPr>
        <w:t xml:space="preserve">merely </w:t>
      </w:r>
      <w:r w:rsidRPr="00C47F92">
        <w:rPr>
          <w:rFonts w:ascii="Times New Roman" w:hAnsi="Times New Roman" w:cs="Times New Roman"/>
          <w:b/>
          <w:bCs/>
          <w:sz w:val="24"/>
          <w:szCs w:val="24"/>
          <w:u w:val="single"/>
        </w:rPr>
        <w:t>material objects, that the self-consciousness of the I as a determinate form of activity can be thought of as possible at all.</w:t>
      </w:r>
    </w:p>
    <w:p w14:paraId="53914741" w14:textId="77777777" w:rsidR="00743163" w:rsidRPr="00C47F92" w:rsidRDefault="00743163" w:rsidP="00743163">
      <w:pPr>
        <w:jc w:val="center"/>
        <w:rPr>
          <w:rFonts w:ascii="Times New Roman" w:hAnsi="Times New Roman" w:cs="Times New Roman"/>
        </w:rPr>
      </w:pPr>
    </w:p>
    <w:p w14:paraId="076777D0" w14:textId="77777777" w:rsidR="00743163" w:rsidRPr="00C47F92" w:rsidRDefault="00743163" w:rsidP="002C689C">
      <w:pPr>
        <w:rPr>
          <w:rFonts w:ascii="Times New Roman" w:hAnsi="Times New Roman" w:cs="Times New Roman"/>
        </w:rPr>
      </w:pPr>
    </w:p>
    <w:p w14:paraId="276C08F5" w14:textId="77777777" w:rsidR="00743163" w:rsidRPr="00C47F92" w:rsidRDefault="00743163" w:rsidP="002C689C">
      <w:pPr>
        <w:rPr>
          <w:rFonts w:ascii="Times New Roman" w:hAnsi="Times New Roman" w:cs="Times New Roman"/>
        </w:rPr>
      </w:pPr>
    </w:p>
    <w:p w14:paraId="76A060CA" w14:textId="77777777" w:rsidR="005E63C9" w:rsidRPr="00C47F92" w:rsidRDefault="005E63C9" w:rsidP="002C689C">
      <w:pPr>
        <w:rPr>
          <w:rFonts w:ascii="Times New Roman" w:hAnsi="Times New Roman" w:cs="Times New Roman"/>
        </w:rPr>
      </w:pPr>
    </w:p>
    <w:p w14:paraId="01AE11A9" w14:textId="77777777" w:rsidR="005E63C9" w:rsidRPr="00C47F92" w:rsidRDefault="005E63C9" w:rsidP="002C689C">
      <w:pPr>
        <w:rPr>
          <w:rFonts w:ascii="Times New Roman" w:hAnsi="Times New Roman" w:cs="Times New Roman"/>
        </w:rPr>
      </w:pPr>
    </w:p>
    <w:p w14:paraId="0DE81FA5" w14:textId="77777777" w:rsidR="005E63C9" w:rsidRPr="00C47F92" w:rsidRDefault="005E63C9" w:rsidP="002C689C">
      <w:pPr>
        <w:rPr>
          <w:rFonts w:ascii="Times New Roman" w:hAnsi="Times New Roman" w:cs="Times New Roman"/>
        </w:rPr>
      </w:pPr>
    </w:p>
    <w:p w14:paraId="1D12A69B" w14:textId="77777777" w:rsidR="005E63C9" w:rsidRPr="00C47F92" w:rsidRDefault="005E63C9" w:rsidP="002C689C">
      <w:pPr>
        <w:rPr>
          <w:rFonts w:ascii="Times New Roman" w:hAnsi="Times New Roman" w:cs="Times New Roman"/>
        </w:rPr>
      </w:pPr>
    </w:p>
    <w:p w14:paraId="6F8E527C" w14:textId="77777777" w:rsidR="005E63C9" w:rsidRPr="00C47F92" w:rsidRDefault="005E63C9" w:rsidP="002C689C">
      <w:pPr>
        <w:rPr>
          <w:rFonts w:ascii="Times New Roman" w:hAnsi="Times New Roman" w:cs="Times New Roman"/>
        </w:rPr>
      </w:pPr>
    </w:p>
    <w:p w14:paraId="41FF5881" w14:textId="77777777" w:rsidR="005E63C9" w:rsidRPr="00C47F92" w:rsidRDefault="005E63C9" w:rsidP="002C689C">
      <w:pPr>
        <w:rPr>
          <w:rFonts w:ascii="Times New Roman" w:hAnsi="Times New Roman" w:cs="Times New Roman"/>
        </w:rPr>
      </w:pPr>
    </w:p>
    <w:p w14:paraId="7BF337A2" w14:textId="77777777" w:rsidR="005E63C9" w:rsidRPr="00C47F92" w:rsidRDefault="005E63C9" w:rsidP="002C689C">
      <w:pPr>
        <w:rPr>
          <w:rFonts w:ascii="Times New Roman" w:hAnsi="Times New Roman" w:cs="Times New Roman"/>
        </w:rPr>
      </w:pPr>
    </w:p>
    <w:p w14:paraId="3CAA3BD6" w14:textId="77777777" w:rsidR="005E63C9" w:rsidRPr="00C47F92" w:rsidRDefault="00697043" w:rsidP="005E63C9">
      <w:pPr>
        <w:rPr>
          <w:rFonts w:ascii="Times New Roman" w:hAnsi="Times New Roman" w:cs="Times New Roman"/>
          <w:b/>
          <w:sz w:val="24"/>
        </w:rPr>
      </w:pPr>
      <w:r w:rsidRPr="00C47F92">
        <w:rPr>
          <w:rFonts w:ascii="Times New Roman" w:hAnsi="Times New Roman" w:cs="Times New Roman"/>
          <w:b/>
          <w:sz w:val="24"/>
        </w:rPr>
        <w:t xml:space="preserve">Affirmation is a prior question. Refusal to engage in an infinite obligation toward the other renders life meaningless. </w:t>
      </w:r>
    </w:p>
    <w:p w14:paraId="69C64F7D" w14:textId="77777777" w:rsidR="005E63C9" w:rsidRPr="00C47F92" w:rsidRDefault="005E63C9" w:rsidP="005E63C9">
      <w:pPr>
        <w:rPr>
          <w:rFonts w:ascii="Times New Roman" w:hAnsi="Times New Roman" w:cs="Times New Roman"/>
          <w:b/>
          <w:u w:val="single"/>
        </w:rPr>
      </w:pPr>
      <w:r w:rsidRPr="00C47F92">
        <w:rPr>
          <w:rFonts w:ascii="Times New Roman" w:hAnsi="Times New Roman" w:cs="Times New Roman"/>
        </w:rPr>
        <w:t xml:space="preserve"> </w:t>
      </w:r>
      <w:r w:rsidRPr="00C47F92">
        <w:rPr>
          <w:rFonts w:ascii="Times New Roman" w:hAnsi="Times New Roman" w:cs="Times New Roman"/>
          <w:b/>
          <w:sz w:val="24"/>
          <w:u w:val="single"/>
        </w:rPr>
        <w:t>Butler 05</w:t>
      </w:r>
    </w:p>
    <w:p w14:paraId="77E46AF0" w14:textId="77777777" w:rsidR="005E63C9" w:rsidRPr="00C47F92" w:rsidRDefault="005E63C9" w:rsidP="005E63C9">
      <w:pPr>
        <w:rPr>
          <w:rFonts w:ascii="Times New Roman" w:hAnsi="Times New Roman" w:cs="Times New Roman"/>
          <w:sz w:val="16"/>
          <w:szCs w:val="16"/>
        </w:rPr>
      </w:pPr>
      <w:r w:rsidRPr="00C47F92">
        <w:rPr>
          <w:rFonts w:ascii="Times New Roman" w:hAnsi="Times New Roman" w:cs="Times New Roman"/>
          <w:sz w:val="16"/>
          <w:szCs w:val="16"/>
        </w:rPr>
        <w:t xml:space="preserve">Judith, Professor of Rhetoric and Comparative Literature at University of California at Berkeley, </w:t>
      </w:r>
      <w:r w:rsidRPr="00C47F92">
        <w:rPr>
          <w:rFonts w:ascii="Times New Roman" w:hAnsi="Times New Roman" w:cs="Times New Roman"/>
          <w:sz w:val="16"/>
          <w:szCs w:val="16"/>
          <w:u w:val="single"/>
        </w:rPr>
        <w:t>Giving an Account of Oneself</w:t>
      </w:r>
      <w:r w:rsidRPr="00C47F92">
        <w:rPr>
          <w:rFonts w:ascii="Times New Roman" w:hAnsi="Times New Roman" w:cs="Times New Roman"/>
          <w:sz w:val="16"/>
          <w:szCs w:val="16"/>
        </w:rPr>
        <w:t>, New York: Fordham University Press (2005), p. 135-136</w:t>
      </w:r>
    </w:p>
    <w:p w14:paraId="10E7750C" w14:textId="77777777" w:rsidR="005E63C9" w:rsidRPr="00C47F92" w:rsidRDefault="005E63C9" w:rsidP="005E63C9">
      <w:pPr>
        <w:rPr>
          <w:rFonts w:ascii="Times New Roman" w:hAnsi="Times New Roman" w:cs="Times New Roman"/>
          <w:b/>
          <w:u w:val="single"/>
        </w:rPr>
      </w:pPr>
      <w:r w:rsidRPr="00C47F92">
        <w:rPr>
          <w:rFonts w:ascii="Times New Roman" w:hAnsi="Times New Roman" w:cs="Times New Roman"/>
          <w:sz w:val="16"/>
          <w:szCs w:val="16"/>
        </w:rPr>
        <w:t>What perhaps emerges most emphatically from the conjunction of these very disparate positions (Adorno, Foucault, Laplanche, Levinas, Nietzsche, Hegel) is</w:t>
      </w:r>
      <w:r w:rsidRPr="00C47F92">
        <w:rPr>
          <w:rFonts w:ascii="Times New Roman" w:hAnsi="Times New Roman" w:cs="Times New Roman"/>
          <w:b/>
          <w:sz w:val="16"/>
          <w:szCs w:val="16"/>
        </w:rPr>
        <w:t xml:space="preserve"> </w:t>
      </w:r>
      <w:r w:rsidRPr="00C47F92">
        <w:rPr>
          <w:rFonts w:ascii="Times New Roman" w:hAnsi="Times New Roman" w:cs="Times New Roman"/>
          <w:sz w:val="16"/>
          <w:szCs w:val="16"/>
        </w:rPr>
        <w:t>that</w:t>
      </w:r>
      <w:r w:rsidRPr="00C47F92">
        <w:rPr>
          <w:rFonts w:ascii="Times New Roman" w:hAnsi="Times New Roman" w:cs="Times New Roman"/>
          <w:b/>
          <w:u w:val="single"/>
        </w:rPr>
        <w:t xml:space="preserve"> </w:t>
      </w:r>
      <w:r w:rsidRPr="00C47F92">
        <w:rPr>
          <w:rFonts w:ascii="Times New Roman" w:hAnsi="Times New Roman" w:cs="Times New Roman"/>
          <w:b/>
          <w:sz w:val="24"/>
          <w:u w:val="single"/>
        </w:rPr>
        <w:t xml:space="preserve">the response to the demand to give an account of oneself is a matter of fathoming </w:t>
      </w:r>
      <w:r w:rsidRPr="00C47F92">
        <w:rPr>
          <w:rFonts w:ascii="Times New Roman" w:hAnsi="Times New Roman" w:cs="Times New Roman"/>
          <w:sz w:val="16"/>
          <w:szCs w:val="16"/>
        </w:rPr>
        <w:t>at once</w:t>
      </w:r>
      <w:r w:rsidRPr="00C47F92">
        <w:rPr>
          <w:rFonts w:ascii="Times New Roman" w:hAnsi="Times New Roman" w:cs="Times New Roman"/>
          <w:b/>
          <w:u w:val="single"/>
        </w:rPr>
        <w:t xml:space="preserve"> </w:t>
      </w:r>
      <w:r w:rsidRPr="00C47F92">
        <w:rPr>
          <w:rFonts w:ascii="Times New Roman" w:hAnsi="Times New Roman" w:cs="Times New Roman"/>
          <w:b/>
          <w:sz w:val="24"/>
          <w:u w:val="single"/>
        </w:rPr>
        <w:t xml:space="preserve">the formation of the subject </w:t>
      </w:r>
      <w:r w:rsidRPr="00C47F92">
        <w:rPr>
          <w:rFonts w:ascii="Times New Roman" w:hAnsi="Times New Roman" w:cs="Times New Roman"/>
          <w:sz w:val="16"/>
          <w:szCs w:val="16"/>
        </w:rPr>
        <w:t xml:space="preserve">(self, ego, </w:t>
      </w:r>
      <w:r w:rsidRPr="00C47F92">
        <w:rPr>
          <w:rFonts w:ascii="Times New Roman" w:hAnsi="Times New Roman" w:cs="Times New Roman"/>
          <w:i/>
          <w:sz w:val="16"/>
          <w:szCs w:val="16"/>
        </w:rPr>
        <w:t>moi</w:t>
      </w:r>
      <w:r w:rsidRPr="00C47F92">
        <w:rPr>
          <w:rFonts w:ascii="Times New Roman" w:hAnsi="Times New Roman" w:cs="Times New Roman"/>
          <w:sz w:val="16"/>
          <w:szCs w:val="16"/>
        </w:rPr>
        <w:t>, first-person perspective</w:t>
      </w:r>
      <w:r w:rsidRPr="00C47F92">
        <w:rPr>
          <w:rFonts w:ascii="Times New Roman" w:hAnsi="Times New Roman" w:cs="Times New Roman"/>
          <w:sz w:val="18"/>
          <w:szCs w:val="16"/>
        </w:rPr>
        <w:t>)</w:t>
      </w:r>
      <w:r w:rsidRPr="00C47F92">
        <w:rPr>
          <w:rFonts w:ascii="Times New Roman" w:hAnsi="Times New Roman" w:cs="Times New Roman"/>
          <w:b/>
          <w:sz w:val="24"/>
          <w:u w:val="single"/>
        </w:rPr>
        <w:t xml:space="preserve"> and its relation to responsibility.</w:t>
      </w:r>
      <w:r w:rsidRPr="00C47F92">
        <w:rPr>
          <w:rFonts w:ascii="Times New Roman" w:hAnsi="Times New Roman" w:cs="Times New Roman"/>
          <w:b/>
          <w:u w:val="single"/>
        </w:rPr>
        <w:t xml:space="preserve"> </w:t>
      </w:r>
      <w:r w:rsidRPr="00C47F92">
        <w:rPr>
          <w:rFonts w:ascii="Times New Roman" w:hAnsi="Times New Roman" w:cs="Times New Roman"/>
          <w:sz w:val="16"/>
          <w:szCs w:val="16"/>
        </w:rPr>
        <w:t>A subject who can never fully give an account of itself may well be a result of being related at non-narratable levels of existence to others in ways that have a supervenient ethical significance</w:t>
      </w:r>
      <w:r w:rsidRPr="00C47F92">
        <w:rPr>
          <w:rFonts w:ascii="Times New Roman" w:hAnsi="Times New Roman" w:cs="Times New Roman"/>
        </w:rPr>
        <w:t>.</w:t>
      </w:r>
      <w:r w:rsidRPr="00C47F92">
        <w:rPr>
          <w:rFonts w:ascii="Times New Roman" w:hAnsi="Times New Roman" w:cs="Times New Roman"/>
          <w:b/>
          <w:u w:val="single"/>
        </w:rPr>
        <w:t xml:space="preserve"> </w:t>
      </w:r>
      <w:r w:rsidRPr="00C47F92">
        <w:rPr>
          <w:rFonts w:ascii="Times New Roman" w:hAnsi="Times New Roman" w:cs="Times New Roman"/>
          <w:b/>
          <w:sz w:val="24"/>
          <w:u w:val="single"/>
        </w:rPr>
        <w:t xml:space="preserve">If the “I” cannot effectively be disjoined from the impress of social life, then ethics will surely not only presuppose rhetoric </w:t>
      </w:r>
      <w:r w:rsidRPr="00C47F92">
        <w:rPr>
          <w:rFonts w:ascii="Times New Roman" w:hAnsi="Times New Roman" w:cs="Times New Roman"/>
          <w:sz w:val="16"/>
          <w:szCs w:val="16"/>
        </w:rPr>
        <w:t>(and the analysis of the mode of address)</w:t>
      </w:r>
      <w:r w:rsidRPr="00C47F92">
        <w:rPr>
          <w:rFonts w:ascii="Times New Roman" w:hAnsi="Times New Roman" w:cs="Times New Roman"/>
          <w:b/>
          <w:u w:val="single"/>
        </w:rPr>
        <w:t xml:space="preserve"> </w:t>
      </w:r>
      <w:r w:rsidRPr="00C47F92">
        <w:rPr>
          <w:rFonts w:ascii="Times New Roman" w:hAnsi="Times New Roman" w:cs="Times New Roman"/>
          <w:b/>
          <w:sz w:val="24"/>
          <w:u w:val="single"/>
        </w:rPr>
        <w:t>but social critique as well</w:t>
      </w:r>
      <w:r w:rsidRPr="00C47F92">
        <w:rPr>
          <w:rFonts w:ascii="Times New Roman" w:hAnsi="Times New Roman" w:cs="Times New Roman"/>
          <w:b/>
          <w:u w:val="single"/>
        </w:rPr>
        <w:t xml:space="preserve">. </w:t>
      </w:r>
      <w:r w:rsidRPr="00C47F92">
        <w:rPr>
          <w:rFonts w:ascii="Times New Roman" w:hAnsi="Times New Roman" w:cs="Times New Roman"/>
          <w:sz w:val="16"/>
          <w:szCs w:val="16"/>
        </w:rPr>
        <w:t>The Nietzschean postulation of the self as a “cause” has a genealogy that must be understood as part of</w:t>
      </w:r>
      <w:r w:rsidRPr="00C47F92">
        <w:rPr>
          <w:rFonts w:ascii="Times New Roman" w:hAnsi="Times New Roman" w:cs="Times New Roman"/>
          <w:b/>
          <w:u w:val="single"/>
        </w:rPr>
        <w:t xml:space="preserve"> </w:t>
      </w:r>
      <w:r w:rsidRPr="00C47F92">
        <w:rPr>
          <w:rFonts w:ascii="Times New Roman" w:hAnsi="Times New Roman" w:cs="Times New Roman"/>
          <w:b/>
          <w:sz w:val="24"/>
          <w:u w:val="single"/>
        </w:rPr>
        <w:t>the reduction of ethical philosophy to the inward mutilations of conscience</w:t>
      </w:r>
      <w:r w:rsidRPr="00C47F92">
        <w:rPr>
          <w:rFonts w:ascii="Times New Roman" w:hAnsi="Times New Roman" w:cs="Times New Roman"/>
        </w:rPr>
        <w:t xml:space="preserve">. </w:t>
      </w:r>
      <w:r w:rsidRPr="00C47F92">
        <w:rPr>
          <w:rFonts w:ascii="Times New Roman" w:hAnsi="Times New Roman" w:cs="Times New Roman"/>
          <w:sz w:val="16"/>
          <w:szCs w:val="16"/>
        </w:rPr>
        <w:t>Such a move</w:t>
      </w:r>
      <w:r w:rsidRPr="00C47F92">
        <w:rPr>
          <w:rFonts w:ascii="Times New Roman" w:hAnsi="Times New Roman" w:cs="Times New Roman"/>
          <w:b/>
          <w:u w:val="single"/>
        </w:rPr>
        <w:t xml:space="preserve"> </w:t>
      </w:r>
      <w:r w:rsidRPr="00C47F92">
        <w:rPr>
          <w:rFonts w:ascii="Times New Roman" w:hAnsi="Times New Roman" w:cs="Times New Roman"/>
          <w:b/>
          <w:sz w:val="24"/>
          <w:u w:val="single"/>
        </w:rPr>
        <w:t xml:space="preserve">not only severs the task of ethics from the matter of social life </w:t>
      </w:r>
      <w:r w:rsidRPr="00C47F92">
        <w:rPr>
          <w:rFonts w:ascii="Times New Roman" w:hAnsi="Times New Roman" w:cs="Times New Roman"/>
          <w:sz w:val="16"/>
          <w:szCs w:val="16"/>
        </w:rPr>
        <w:t>and the historically revisable grids of intelligibility within which any of us emerge, if we do</w:t>
      </w:r>
      <w:r w:rsidRPr="00C47F92">
        <w:rPr>
          <w:rFonts w:ascii="Times New Roman" w:hAnsi="Times New Roman" w:cs="Times New Roman"/>
        </w:rPr>
        <w:t>,</w:t>
      </w:r>
      <w:r w:rsidRPr="00C47F92">
        <w:rPr>
          <w:rFonts w:ascii="Times New Roman" w:hAnsi="Times New Roman" w:cs="Times New Roman"/>
          <w:b/>
          <w:u w:val="single"/>
        </w:rPr>
        <w:t xml:space="preserve"> </w:t>
      </w:r>
      <w:r w:rsidRPr="00C47F92">
        <w:rPr>
          <w:rFonts w:ascii="Times New Roman" w:hAnsi="Times New Roman" w:cs="Times New Roman"/>
          <w:b/>
          <w:sz w:val="24"/>
          <w:u w:val="single"/>
        </w:rPr>
        <w:t xml:space="preserve">but it fails to understand </w:t>
      </w:r>
      <w:r w:rsidRPr="00C47F92">
        <w:rPr>
          <w:rFonts w:ascii="Times New Roman" w:hAnsi="Times New Roman" w:cs="Times New Roman"/>
          <w:bCs/>
          <w:sz w:val="16"/>
          <w:szCs w:val="16"/>
        </w:rPr>
        <w:t>the resource of</w:t>
      </w:r>
      <w:r w:rsidRPr="00C47F92">
        <w:rPr>
          <w:rFonts w:ascii="Times New Roman" w:hAnsi="Times New Roman" w:cs="Times New Roman"/>
          <w:b/>
          <w:u w:val="single"/>
        </w:rPr>
        <w:t xml:space="preserve"> </w:t>
      </w:r>
      <w:r w:rsidRPr="00C47F92">
        <w:rPr>
          <w:rFonts w:ascii="Times New Roman" w:hAnsi="Times New Roman" w:cs="Times New Roman"/>
          <w:b/>
          <w:sz w:val="24"/>
          <w:u w:val="single"/>
        </w:rPr>
        <w:t xml:space="preserve">primary and irreducible relations to others as a precondition of ethical responsiveness. </w:t>
      </w:r>
      <w:r w:rsidRPr="00C47F92">
        <w:rPr>
          <w:rFonts w:ascii="Times New Roman" w:hAnsi="Times New Roman" w:cs="Times New Roman"/>
          <w:sz w:val="16"/>
          <w:szCs w:val="16"/>
        </w:rPr>
        <w:t>One might rightly quarrel with the postulation of a preontological persecution by the Other in Levinas or offer an account that challenges the primacy of seduction in Laplanche. But either way</w:t>
      </w:r>
      <w:r w:rsidRPr="00C47F92">
        <w:rPr>
          <w:rFonts w:ascii="Times New Roman" w:hAnsi="Times New Roman" w:cs="Times New Roman"/>
        </w:rPr>
        <w:t>,</w:t>
      </w:r>
      <w:r w:rsidRPr="00C47F92">
        <w:rPr>
          <w:rFonts w:ascii="Times New Roman" w:hAnsi="Times New Roman" w:cs="Times New Roman"/>
          <w:b/>
          <w:u w:val="single"/>
        </w:rPr>
        <w:t xml:space="preserve"> </w:t>
      </w:r>
      <w:r w:rsidRPr="00C47F92">
        <w:rPr>
          <w:rFonts w:ascii="Times New Roman" w:hAnsi="Times New Roman" w:cs="Times New Roman"/>
          <w:b/>
          <w:sz w:val="24"/>
          <w:u w:val="single"/>
        </w:rPr>
        <w:t>one must ask how the formation of the subject implies a framework for understanding ethical response</w:t>
      </w:r>
      <w:r w:rsidRPr="00C47F92">
        <w:rPr>
          <w:rFonts w:ascii="Times New Roman" w:hAnsi="Times New Roman" w:cs="Times New Roman"/>
          <w:b/>
          <w:u w:val="single"/>
        </w:rPr>
        <w:t xml:space="preserve"> </w:t>
      </w:r>
      <w:r w:rsidRPr="00C47F92">
        <w:rPr>
          <w:rFonts w:ascii="Times New Roman" w:hAnsi="Times New Roman" w:cs="Times New Roman"/>
          <w:sz w:val="16"/>
          <w:szCs w:val="16"/>
        </w:rPr>
        <w:t>and a theory of responsibility.</w:t>
      </w:r>
      <w:r w:rsidRPr="00C47F92">
        <w:rPr>
          <w:rFonts w:ascii="Times New Roman" w:hAnsi="Times New Roman" w:cs="Times New Roman"/>
          <w:b/>
          <w:u w:val="single"/>
        </w:rPr>
        <w:t xml:space="preserve"> </w:t>
      </w:r>
      <w:r w:rsidRPr="00C47F92">
        <w:rPr>
          <w:rFonts w:ascii="Times New Roman" w:hAnsi="Times New Roman" w:cs="Times New Roman"/>
          <w:b/>
          <w:sz w:val="24"/>
          <w:u w:val="single"/>
        </w:rPr>
        <w:t>If certain versions of self-preoccupied moral inquiry return us to a narcissism that is supported through socially enforced modes of individualism, and if that narcissism also leads to an ethical violence that knows no</w:t>
      </w:r>
      <w:r w:rsidRPr="00C47F92">
        <w:rPr>
          <w:rFonts w:ascii="Times New Roman" w:hAnsi="Times New Roman" w:cs="Times New Roman"/>
          <w:bCs/>
        </w:rPr>
        <w:t xml:space="preserve"> </w:t>
      </w:r>
      <w:r w:rsidRPr="00C47F92">
        <w:rPr>
          <w:rFonts w:ascii="Times New Roman" w:hAnsi="Times New Roman" w:cs="Times New Roman"/>
          <w:bCs/>
          <w:sz w:val="16"/>
          <w:szCs w:val="16"/>
        </w:rPr>
        <w:t>grace of</w:t>
      </w:r>
      <w:r w:rsidRPr="00C47F92">
        <w:rPr>
          <w:rFonts w:ascii="Times New Roman" w:hAnsi="Times New Roman" w:cs="Times New Roman"/>
          <w:b/>
          <w:u w:val="single"/>
        </w:rPr>
        <w:t xml:space="preserve"> </w:t>
      </w:r>
      <w:r w:rsidRPr="00C47F92">
        <w:rPr>
          <w:rFonts w:ascii="Times New Roman" w:hAnsi="Times New Roman" w:cs="Times New Roman"/>
          <w:b/>
          <w:sz w:val="24"/>
          <w:u w:val="single"/>
        </w:rPr>
        <w:t>self-acceptance or forgiveness, then it would seem obligatory</w:t>
      </w:r>
      <w:r w:rsidRPr="00C47F92">
        <w:rPr>
          <w:rFonts w:ascii="Times New Roman" w:hAnsi="Times New Roman" w:cs="Times New Roman"/>
          <w:bCs/>
        </w:rPr>
        <w:t xml:space="preserve">, </w:t>
      </w:r>
      <w:r w:rsidRPr="00C47F92">
        <w:rPr>
          <w:rFonts w:ascii="Times New Roman" w:hAnsi="Times New Roman" w:cs="Times New Roman"/>
          <w:bCs/>
          <w:sz w:val="16"/>
          <w:szCs w:val="16"/>
        </w:rPr>
        <w:t>if not urgent</w:t>
      </w:r>
      <w:r w:rsidRPr="00C47F92">
        <w:rPr>
          <w:rFonts w:ascii="Times New Roman" w:hAnsi="Times New Roman" w:cs="Times New Roman"/>
          <w:bCs/>
        </w:rPr>
        <w:t xml:space="preserve">, </w:t>
      </w:r>
      <w:r w:rsidRPr="00C47F92">
        <w:rPr>
          <w:rFonts w:ascii="Times New Roman" w:hAnsi="Times New Roman" w:cs="Times New Roman"/>
          <w:b/>
          <w:sz w:val="24"/>
          <w:u w:val="single"/>
        </w:rPr>
        <w:t>to return the question of responsibility to the question “How are we formed within social life, and at what cost?”</w:t>
      </w:r>
    </w:p>
    <w:p w14:paraId="1A820A94" w14:textId="77777777" w:rsidR="005E63C9" w:rsidRPr="00C47F92" w:rsidRDefault="005E63C9" w:rsidP="002C689C">
      <w:pPr>
        <w:rPr>
          <w:rFonts w:ascii="Times New Roman" w:hAnsi="Times New Roman" w:cs="Times New Roman"/>
        </w:rPr>
      </w:pPr>
    </w:p>
    <w:p w14:paraId="09DC929B" w14:textId="77777777" w:rsidR="00743163" w:rsidRPr="00C47F92" w:rsidRDefault="00743163" w:rsidP="002C689C">
      <w:pPr>
        <w:rPr>
          <w:rFonts w:ascii="Times New Roman" w:hAnsi="Times New Roman" w:cs="Times New Roman"/>
        </w:rPr>
      </w:pPr>
    </w:p>
    <w:p w14:paraId="6DF0F8AE" w14:textId="77777777" w:rsidR="005E63C9" w:rsidRPr="00C47F92" w:rsidRDefault="005E63C9" w:rsidP="002C689C">
      <w:pPr>
        <w:rPr>
          <w:rFonts w:ascii="Times New Roman" w:hAnsi="Times New Roman" w:cs="Times New Roman"/>
        </w:rPr>
      </w:pPr>
    </w:p>
    <w:p w14:paraId="50812A24" w14:textId="77777777" w:rsidR="00697043" w:rsidRPr="00C47F92" w:rsidRDefault="00697043" w:rsidP="002C689C">
      <w:pPr>
        <w:rPr>
          <w:rFonts w:ascii="Times New Roman" w:hAnsi="Times New Roman" w:cs="Times New Roman"/>
        </w:rPr>
      </w:pPr>
    </w:p>
    <w:p w14:paraId="063A7588" w14:textId="77777777" w:rsidR="00697043" w:rsidRPr="00C47F92" w:rsidRDefault="00697043" w:rsidP="002C689C">
      <w:pPr>
        <w:rPr>
          <w:rFonts w:ascii="Times New Roman" w:hAnsi="Times New Roman" w:cs="Times New Roman"/>
        </w:rPr>
      </w:pPr>
    </w:p>
    <w:p w14:paraId="0BBB9CB4" w14:textId="77777777" w:rsidR="00697043" w:rsidRPr="00C47F92" w:rsidRDefault="00697043" w:rsidP="002C689C">
      <w:pPr>
        <w:rPr>
          <w:rFonts w:ascii="Times New Roman" w:hAnsi="Times New Roman" w:cs="Times New Roman"/>
        </w:rPr>
      </w:pPr>
    </w:p>
    <w:p w14:paraId="37776501" w14:textId="77777777" w:rsidR="00697043" w:rsidRPr="00C47F92" w:rsidRDefault="00697043" w:rsidP="002C689C">
      <w:pPr>
        <w:rPr>
          <w:rFonts w:ascii="Times New Roman" w:hAnsi="Times New Roman" w:cs="Times New Roman"/>
        </w:rPr>
      </w:pPr>
    </w:p>
    <w:p w14:paraId="7A6AB95E" w14:textId="77777777" w:rsidR="00697043" w:rsidRPr="00C47F92" w:rsidRDefault="00697043" w:rsidP="002C689C">
      <w:pPr>
        <w:rPr>
          <w:rFonts w:ascii="Times New Roman" w:hAnsi="Times New Roman" w:cs="Times New Roman"/>
        </w:rPr>
      </w:pPr>
    </w:p>
    <w:p w14:paraId="6B563B77" w14:textId="77777777" w:rsidR="00697043" w:rsidRPr="00C47F92" w:rsidRDefault="00697043" w:rsidP="002C689C">
      <w:pPr>
        <w:rPr>
          <w:rFonts w:ascii="Times New Roman" w:hAnsi="Times New Roman" w:cs="Times New Roman"/>
        </w:rPr>
      </w:pPr>
    </w:p>
    <w:p w14:paraId="663428DB" w14:textId="77777777" w:rsidR="00697043" w:rsidRPr="00C47F92" w:rsidRDefault="00697043" w:rsidP="002C689C">
      <w:pPr>
        <w:rPr>
          <w:rFonts w:ascii="Times New Roman" w:hAnsi="Times New Roman" w:cs="Times New Roman"/>
        </w:rPr>
      </w:pPr>
    </w:p>
    <w:p w14:paraId="7A1057A9" w14:textId="77777777" w:rsidR="00697043" w:rsidRPr="00C47F92" w:rsidRDefault="00697043" w:rsidP="002C689C">
      <w:pPr>
        <w:rPr>
          <w:rFonts w:ascii="Times New Roman" w:hAnsi="Times New Roman" w:cs="Times New Roman"/>
        </w:rPr>
      </w:pPr>
    </w:p>
    <w:p w14:paraId="5FFFE322" w14:textId="77777777" w:rsidR="00697043" w:rsidRPr="00C47F92" w:rsidRDefault="00697043" w:rsidP="002C689C">
      <w:pPr>
        <w:rPr>
          <w:rFonts w:ascii="Times New Roman" w:hAnsi="Times New Roman" w:cs="Times New Roman"/>
          <w:b/>
        </w:rPr>
      </w:pPr>
      <w:r w:rsidRPr="00C47F92">
        <w:rPr>
          <w:rFonts w:ascii="Times New Roman" w:hAnsi="Times New Roman" w:cs="Times New Roman"/>
          <w:b/>
          <w:sz w:val="24"/>
          <w:szCs w:val="24"/>
        </w:rPr>
        <w:t>Constructing agency as dependent on interaction with the world is the best way to understand morality. Any theory of knowledge presupposes knowledge of the subject. To create normative claims we must know the subject and the object</w:t>
      </w:r>
      <w:r w:rsidRPr="00C47F92">
        <w:rPr>
          <w:rFonts w:ascii="Times New Roman" w:hAnsi="Times New Roman" w:cs="Times New Roman"/>
          <w:b/>
        </w:rPr>
        <w:t>.</w:t>
      </w:r>
    </w:p>
    <w:p w14:paraId="76B96930" w14:textId="77777777" w:rsidR="0029191C" w:rsidRPr="00C47F92" w:rsidRDefault="00697043" w:rsidP="00697043">
      <w:pPr>
        <w:rPr>
          <w:rFonts w:ascii="Times New Roman" w:hAnsi="Times New Roman" w:cs="Times New Roman"/>
          <w:b/>
          <w:sz w:val="24"/>
          <w:szCs w:val="24"/>
        </w:rPr>
      </w:pPr>
      <w:r w:rsidRPr="00C47F92">
        <w:rPr>
          <w:rFonts w:ascii="Times New Roman" w:hAnsi="Times New Roman" w:cs="Times New Roman"/>
          <w:b/>
          <w:sz w:val="24"/>
          <w:szCs w:val="24"/>
        </w:rPr>
        <w:t xml:space="preserve">Thus the standard ought to be fulfilling ethical commitments to other beings when able. </w:t>
      </w:r>
    </w:p>
    <w:p w14:paraId="42054E79" w14:textId="77777777" w:rsidR="0029191C" w:rsidRPr="00C47F92" w:rsidRDefault="0029191C" w:rsidP="00697043">
      <w:pPr>
        <w:rPr>
          <w:rFonts w:ascii="Times New Roman" w:hAnsi="Times New Roman" w:cs="Times New Roman"/>
          <w:b/>
          <w:sz w:val="24"/>
          <w:szCs w:val="24"/>
        </w:rPr>
      </w:pPr>
    </w:p>
    <w:p w14:paraId="60A0517F" w14:textId="77777777" w:rsidR="0029191C" w:rsidRPr="00C47F92" w:rsidRDefault="0029191C" w:rsidP="00697043">
      <w:pPr>
        <w:rPr>
          <w:rFonts w:ascii="Times New Roman" w:hAnsi="Times New Roman" w:cs="Times New Roman"/>
          <w:b/>
          <w:sz w:val="24"/>
          <w:szCs w:val="24"/>
        </w:rPr>
      </w:pPr>
    </w:p>
    <w:p w14:paraId="0163514D" w14:textId="77777777" w:rsidR="0029191C" w:rsidRPr="00C47F92" w:rsidRDefault="0029191C" w:rsidP="00697043">
      <w:pPr>
        <w:rPr>
          <w:rFonts w:ascii="Times New Roman" w:hAnsi="Times New Roman" w:cs="Times New Roman"/>
          <w:b/>
          <w:sz w:val="24"/>
          <w:szCs w:val="24"/>
        </w:rPr>
      </w:pPr>
    </w:p>
    <w:p w14:paraId="5A32BA7B" w14:textId="77777777" w:rsidR="0029191C" w:rsidRPr="00C47F92" w:rsidRDefault="0029191C" w:rsidP="00697043">
      <w:pPr>
        <w:rPr>
          <w:rFonts w:ascii="Times New Roman" w:hAnsi="Times New Roman" w:cs="Times New Roman"/>
          <w:b/>
          <w:sz w:val="24"/>
          <w:szCs w:val="24"/>
        </w:rPr>
      </w:pPr>
    </w:p>
    <w:p w14:paraId="6728F3C6" w14:textId="77777777" w:rsidR="0029191C" w:rsidRPr="00C47F92" w:rsidRDefault="0029191C" w:rsidP="00697043">
      <w:pPr>
        <w:rPr>
          <w:rFonts w:ascii="Times New Roman" w:hAnsi="Times New Roman" w:cs="Times New Roman"/>
          <w:b/>
          <w:sz w:val="24"/>
          <w:szCs w:val="24"/>
        </w:rPr>
      </w:pPr>
    </w:p>
    <w:p w14:paraId="291CD83C" w14:textId="77777777" w:rsidR="0029191C" w:rsidRPr="00C47F92" w:rsidRDefault="0029191C" w:rsidP="00697043">
      <w:pPr>
        <w:rPr>
          <w:rFonts w:ascii="Times New Roman" w:hAnsi="Times New Roman" w:cs="Times New Roman"/>
          <w:b/>
          <w:sz w:val="24"/>
          <w:szCs w:val="24"/>
        </w:rPr>
      </w:pPr>
    </w:p>
    <w:p w14:paraId="52A03F73" w14:textId="77777777" w:rsidR="0029191C" w:rsidRPr="00C47F92" w:rsidRDefault="0029191C" w:rsidP="00697043">
      <w:pPr>
        <w:rPr>
          <w:rFonts w:ascii="Times New Roman" w:hAnsi="Times New Roman" w:cs="Times New Roman"/>
          <w:b/>
          <w:sz w:val="24"/>
          <w:szCs w:val="24"/>
        </w:rPr>
      </w:pPr>
    </w:p>
    <w:p w14:paraId="68AF0DD2" w14:textId="77777777" w:rsidR="0029191C" w:rsidRPr="00C47F92" w:rsidRDefault="0029191C" w:rsidP="00697043">
      <w:pPr>
        <w:rPr>
          <w:rFonts w:ascii="Times New Roman" w:hAnsi="Times New Roman" w:cs="Times New Roman"/>
          <w:b/>
          <w:sz w:val="24"/>
          <w:szCs w:val="24"/>
        </w:rPr>
      </w:pPr>
    </w:p>
    <w:p w14:paraId="1EB21279" w14:textId="77777777" w:rsidR="0029191C" w:rsidRPr="00C47F92" w:rsidRDefault="0029191C" w:rsidP="00697043">
      <w:pPr>
        <w:rPr>
          <w:rFonts w:ascii="Times New Roman" w:hAnsi="Times New Roman" w:cs="Times New Roman"/>
          <w:b/>
          <w:sz w:val="24"/>
          <w:szCs w:val="24"/>
        </w:rPr>
      </w:pPr>
    </w:p>
    <w:p w14:paraId="307B75FD" w14:textId="77777777" w:rsidR="0029191C" w:rsidRPr="00C47F92" w:rsidRDefault="0029191C" w:rsidP="00697043">
      <w:pPr>
        <w:rPr>
          <w:rFonts w:ascii="Times New Roman" w:hAnsi="Times New Roman" w:cs="Times New Roman"/>
          <w:b/>
          <w:sz w:val="24"/>
          <w:szCs w:val="24"/>
        </w:rPr>
      </w:pPr>
    </w:p>
    <w:p w14:paraId="0B6A3013" w14:textId="77777777" w:rsidR="0029191C" w:rsidRPr="00C47F92" w:rsidRDefault="0029191C" w:rsidP="00697043">
      <w:pPr>
        <w:rPr>
          <w:rFonts w:ascii="Times New Roman" w:hAnsi="Times New Roman" w:cs="Times New Roman"/>
          <w:b/>
          <w:sz w:val="24"/>
          <w:szCs w:val="24"/>
        </w:rPr>
      </w:pPr>
    </w:p>
    <w:p w14:paraId="03C2EF1F" w14:textId="77777777" w:rsidR="0029191C" w:rsidRPr="00C47F92" w:rsidRDefault="0029191C" w:rsidP="00697043">
      <w:pPr>
        <w:rPr>
          <w:rFonts w:ascii="Times New Roman" w:hAnsi="Times New Roman" w:cs="Times New Roman"/>
          <w:b/>
          <w:sz w:val="24"/>
          <w:szCs w:val="24"/>
        </w:rPr>
      </w:pPr>
    </w:p>
    <w:p w14:paraId="685C1DCC" w14:textId="77777777" w:rsidR="0029191C" w:rsidRPr="00C47F92" w:rsidRDefault="0029191C" w:rsidP="00697043">
      <w:pPr>
        <w:rPr>
          <w:rFonts w:ascii="Times New Roman" w:hAnsi="Times New Roman" w:cs="Times New Roman"/>
          <w:b/>
          <w:sz w:val="24"/>
          <w:szCs w:val="24"/>
        </w:rPr>
      </w:pPr>
    </w:p>
    <w:p w14:paraId="30F01B63" w14:textId="77777777" w:rsidR="0029191C" w:rsidRPr="00C47F92" w:rsidRDefault="0029191C" w:rsidP="00697043">
      <w:pPr>
        <w:rPr>
          <w:rFonts w:ascii="Times New Roman" w:hAnsi="Times New Roman" w:cs="Times New Roman"/>
          <w:b/>
          <w:sz w:val="24"/>
          <w:szCs w:val="24"/>
        </w:rPr>
      </w:pPr>
    </w:p>
    <w:p w14:paraId="06577D9C" w14:textId="77777777" w:rsidR="0029191C" w:rsidRPr="00C47F92" w:rsidRDefault="0029191C" w:rsidP="00697043">
      <w:pPr>
        <w:rPr>
          <w:rFonts w:ascii="Times New Roman" w:hAnsi="Times New Roman" w:cs="Times New Roman"/>
          <w:b/>
          <w:sz w:val="24"/>
          <w:szCs w:val="24"/>
        </w:rPr>
      </w:pPr>
    </w:p>
    <w:p w14:paraId="657A7893" w14:textId="77777777" w:rsidR="0029191C" w:rsidRPr="00C47F92" w:rsidRDefault="0029191C" w:rsidP="00697043">
      <w:pPr>
        <w:rPr>
          <w:rFonts w:ascii="Times New Roman" w:hAnsi="Times New Roman" w:cs="Times New Roman"/>
          <w:b/>
          <w:sz w:val="24"/>
          <w:szCs w:val="24"/>
        </w:rPr>
      </w:pPr>
    </w:p>
    <w:p w14:paraId="2670945E" w14:textId="77777777" w:rsidR="0029191C" w:rsidRPr="00C47F92" w:rsidRDefault="0029191C" w:rsidP="00697043">
      <w:pPr>
        <w:rPr>
          <w:rFonts w:ascii="Times New Roman" w:hAnsi="Times New Roman" w:cs="Times New Roman"/>
          <w:b/>
          <w:sz w:val="24"/>
          <w:szCs w:val="24"/>
        </w:rPr>
      </w:pPr>
    </w:p>
    <w:p w14:paraId="47F8A261" w14:textId="77777777" w:rsidR="0029191C" w:rsidRPr="00C47F92" w:rsidRDefault="0029191C" w:rsidP="00697043">
      <w:pPr>
        <w:rPr>
          <w:rFonts w:ascii="Times New Roman" w:hAnsi="Times New Roman" w:cs="Times New Roman"/>
          <w:b/>
          <w:sz w:val="24"/>
          <w:szCs w:val="24"/>
        </w:rPr>
      </w:pPr>
    </w:p>
    <w:p w14:paraId="287A40FA" w14:textId="77777777" w:rsidR="0029191C" w:rsidRPr="00C47F92" w:rsidRDefault="0029191C" w:rsidP="00697043">
      <w:pPr>
        <w:rPr>
          <w:rFonts w:ascii="Times New Roman" w:hAnsi="Times New Roman" w:cs="Times New Roman"/>
          <w:b/>
          <w:sz w:val="24"/>
          <w:szCs w:val="24"/>
        </w:rPr>
      </w:pPr>
    </w:p>
    <w:p w14:paraId="751B7336" w14:textId="77777777" w:rsidR="0029191C" w:rsidRPr="00C47F92" w:rsidRDefault="0029191C" w:rsidP="00697043">
      <w:pPr>
        <w:rPr>
          <w:rFonts w:ascii="Times New Roman" w:hAnsi="Times New Roman" w:cs="Times New Roman"/>
          <w:b/>
          <w:sz w:val="24"/>
          <w:szCs w:val="24"/>
        </w:rPr>
      </w:pPr>
    </w:p>
    <w:p w14:paraId="391FC7E4" w14:textId="77777777" w:rsidR="0029191C" w:rsidRPr="00C47F92" w:rsidRDefault="0029191C" w:rsidP="00697043">
      <w:pPr>
        <w:rPr>
          <w:rFonts w:ascii="Times New Roman" w:hAnsi="Times New Roman" w:cs="Times New Roman"/>
          <w:b/>
          <w:sz w:val="24"/>
          <w:szCs w:val="24"/>
        </w:rPr>
      </w:pPr>
    </w:p>
    <w:p w14:paraId="1344579D" w14:textId="77777777" w:rsidR="0029191C" w:rsidRPr="00C47F92" w:rsidRDefault="0029191C" w:rsidP="00697043">
      <w:pPr>
        <w:rPr>
          <w:rFonts w:ascii="Times New Roman" w:hAnsi="Times New Roman" w:cs="Times New Roman"/>
          <w:b/>
          <w:sz w:val="24"/>
          <w:szCs w:val="24"/>
        </w:rPr>
      </w:pPr>
    </w:p>
    <w:p w14:paraId="3FE1D716" w14:textId="77777777" w:rsidR="0029191C" w:rsidRPr="00C47F92" w:rsidRDefault="0029191C" w:rsidP="00697043">
      <w:pPr>
        <w:rPr>
          <w:rFonts w:ascii="Times New Roman" w:hAnsi="Times New Roman" w:cs="Times New Roman"/>
          <w:b/>
          <w:sz w:val="24"/>
          <w:szCs w:val="24"/>
        </w:rPr>
      </w:pPr>
    </w:p>
    <w:p w14:paraId="5605318B" w14:textId="77777777" w:rsidR="0029191C" w:rsidRPr="00C47F92" w:rsidRDefault="0029191C" w:rsidP="00697043">
      <w:pPr>
        <w:rPr>
          <w:rFonts w:ascii="Times New Roman" w:hAnsi="Times New Roman" w:cs="Times New Roman"/>
          <w:b/>
          <w:sz w:val="24"/>
          <w:szCs w:val="24"/>
        </w:rPr>
      </w:pPr>
    </w:p>
    <w:p w14:paraId="204A976F" w14:textId="77777777" w:rsidR="0029191C" w:rsidRPr="00C47F92" w:rsidRDefault="0029191C" w:rsidP="00697043">
      <w:pPr>
        <w:rPr>
          <w:rFonts w:ascii="Times New Roman" w:hAnsi="Times New Roman" w:cs="Times New Roman"/>
          <w:b/>
          <w:sz w:val="24"/>
          <w:szCs w:val="24"/>
        </w:rPr>
      </w:pPr>
    </w:p>
    <w:p w14:paraId="68A0536A" w14:textId="77777777" w:rsidR="00697043" w:rsidRPr="00C47F92" w:rsidRDefault="0029191C" w:rsidP="00697043">
      <w:pPr>
        <w:rPr>
          <w:rFonts w:ascii="Times New Roman" w:hAnsi="Times New Roman" w:cs="Times New Roman"/>
          <w:b/>
          <w:sz w:val="24"/>
          <w:szCs w:val="24"/>
        </w:rPr>
      </w:pPr>
      <w:r w:rsidRPr="00C47F92">
        <w:rPr>
          <w:rFonts w:ascii="Times New Roman" w:hAnsi="Times New Roman" w:cs="Times New Roman"/>
          <w:b/>
          <w:sz w:val="24"/>
          <w:szCs w:val="24"/>
        </w:rPr>
        <w:t>T</w:t>
      </w:r>
      <w:r w:rsidR="00697043" w:rsidRPr="00C47F92">
        <w:rPr>
          <w:rFonts w:ascii="Times New Roman" w:hAnsi="Times New Roman" w:cs="Times New Roman"/>
          <w:b/>
          <w:sz w:val="24"/>
          <w:szCs w:val="24"/>
        </w:rPr>
        <w:t>he only way</w:t>
      </w:r>
      <w:r w:rsidRPr="00C47F92">
        <w:rPr>
          <w:rFonts w:ascii="Times New Roman" w:hAnsi="Times New Roman" w:cs="Times New Roman"/>
          <w:b/>
          <w:sz w:val="24"/>
          <w:szCs w:val="24"/>
        </w:rPr>
        <w:t xml:space="preserve"> we can attempt to understand injustice and a guiding principle of moral culpability is the aff standard. </w:t>
      </w:r>
    </w:p>
    <w:p w14:paraId="69ACFE65" w14:textId="77777777" w:rsidR="00697043" w:rsidRPr="00C47F92" w:rsidRDefault="00697043" w:rsidP="00697043">
      <w:pPr>
        <w:rPr>
          <w:rFonts w:ascii="Times New Roman" w:hAnsi="Times New Roman" w:cs="Times New Roman"/>
          <w:b/>
          <w:sz w:val="24"/>
          <w:szCs w:val="24"/>
          <w:u w:val="single"/>
        </w:rPr>
      </w:pPr>
      <w:r w:rsidRPr="00C47F92">
        <w:rPr>
          <w:rFonts w:ascii="Times New Roman" w:hAnsi="Times New Roman" w:cs="Times New Roman"/>
          <w:b/>
          <w:sz w:val="24"/>
          <w:szCs w:val="24"/>
          <w:u w:val="single"/>
        </w:rPr>
        <w:t>Clegg and Slife</w:t>
      </w:r>
      <w:r w:rsidR="0029191C" w:rsidRPr="00C47F92">
        <w:rPr>
          <w:rFonts w:ascii="Times New Roman" w:hAnsi="Times New Roman" w:cs="Times New Roman"/>
          <w:b/>
          <w:sz w:val="24"/>
          <w:szCs w:val="24"/>
          <w:u w:val="single"/>
        </w:rPr>
        <w:t xml:space="preserve"> 05</w:t>
      </w:r>
    </w:p>
    <w:p w14:paraId="2CA85052" w14:textId="77777777" w:rsidR="00697043" w:rsidRPr="00C47F92" w:rsidRDefault="00697043" w:rsidP="00697043">
      <w:pPr>
        <w:rPr>
          <w:rFonts w:ascii="Times New Roman" w:hAnsi="Times New Roman" w:cs="Times New Roman"/>
          <w:sz w:val="16"/>
          <w:szCs w:val="16"/>
        </w:rPr>
      </w:pPr>
      <w:r w:rsidRPr="00C47F92">
        <w:rPr>
          <w:rFonts w:ascii="Times New Roman" w:hAnsi="Times New Roman" w:cs="Times New Roman"/>
          <w:sz w:val="16"/>
          <w:szCs w:val="16"/>
        </w:rPr>
        <w:t>J</w:t>
      </w:r>
      <w:r w:rsidR="0029191C" w:rsidRPr="00C47F92">
        <w:rPr>
          <w:rFonts w:ascii="Times New Roman" w:hAnsi="Times New Roman" w:cs="Times New Roman"/>
          <w:sz w:val="16"/>
          <w:szCs w:val="16"/>
        </w:rPr>
        <w:t>oshua C. and Brent D</w:t>
      </w:r>
      <w:r w:rsidRPr="00C47F92">
        <w:rPr>
          <w:rFonts w:ascii="Times New Roman" w:hAnsi="Times New Roman" w:cs="Times New Roman"/>
          <w:sz w:val="16"/>
          <w:szCs w:val="16"/>
        </w:rPr>
        <w:t xml:space="preserve"> “Epistemology and the hither side: A Levinasian account of relational knowing” European Journal of Psychotherapy, Counseling and </w:t>
      </w:r>
      <w:r w:rsidR="0029191C" w:rsidRPr="00C47F92">
        <w:rPr>
          <w:rFonts w:ascii="Times New Roman" w:hAnsi="Times New Roman" w:cs="Times New Roman"/>
          <w:sz w:val="16"/>
          <w:szCs w:val="16"/>
        </w:rPr>
        <w:t xml:space="preserve">Health, 2005. </w:t>
      </w:r>
    </w:p>
    <w:p w14:paraId="501E1548" w14:textId="77777777" w:rsidR="00697043" w:rsidRPr="00C47F92" w:rsidRDefault="00697043" w:rsidP="00697043">
      <w:pPr>
        <w:rPr>
          <w:rFonts w:ascii="Times New Roman" w:hAnsi="Times New Roman" w:cs="Times New Roman"/>
          <w:b/>
          <w:sz w:val="24"/>
          <w:szCs w:val="24"/>
          <w:u w:val="single"/>
        </w:rPr>
      </w:pPr>
      <w:r w:rsidRPr="00C47F92">
        <w:rPr>
          <w:rFonts w:ascii="Times New Roman" w:hAnsi="Times New Roman" w:cs="Times New Roman"/>
          <w:b/>
          <w:sz w:val="24"/>
          <w:szCs w:val="24"/>
          <w:u w:val="single"/>
        </w:rPr>
        <w:t>Levinas’s project</w:t>
      </w:r>
      <w:r w:rsidRPr="00C47F92">
        <w:rPr>
          <w:rFonts w:ascii="Times New Roman" w:hAnsi="Times New Roman" w:cs="Times New Roman"/>
          <w:sz w:val="24"/>
          <w:szCs w:val="24"/>
          <w:u w:val="single"/>
        </w:rPr>
        <w:t xml:space="preserve">, </w:t>
      </w:r>
      <w:r w:rsidRPr="00C47F92">
        <w:rPr>
          <w:rFonts w:ascii="Times New Roman" w:hAnsi="Times New Roman" w:cs="Times New Roman"/>
          <w:sz w:val="16"/>
          <w:szCs w:val="16"/>
        </w:rPr>
        <w:t>then</w:t>
      </w:r>
      <w:r w:rsidRPr="00C47F92">
        <w:rPr>
          <w:rFonts w:ascii="Times New Roman" w:hAnsi="Times New Roman" w:cs="Times New Roman"/>
          <w:sz w:val="24"/>
          <w:szCs w:val="24"/>
        </w:rPr>
        <w:t xml:space="preserve">, </w:t>
      </w:r>
      <w:r w:rsidRPr="00C47F92">
        <w:rPr>
          <w:rFonts w:ascii="Times New Roman" w:hAnsi="Times New Roman" w:cs="Times New Roman"/>
          <w:b/>
          <w:sz w:val="24"/>
          <w:szCs w:val="24"/>
          <w:u w:val="single"/>
        </w:rPr>
        <w:t>is not to undermine</w:t>
      </w:r>
      <w:r w:rsidRPr="00C47F92">
        <w:rPr>
          <w:rFonts w:ascii="Times New Roman" w:hAnsi="Times New Roman" w:cs="Times New Roman"/>
          <w:sz w:val="24"/>
          <w:szCs w:val="24"/>
          <w:u w:val="single"/>
        </w:rPr>
        <w:t xml:space="preserve"> </w:t>
      </w:r>
      <w:r w:rsidRPr="00C47F92">
        <w:rPr>
          <w:rFonts w:ascii="Times New Roman" w:hAnsi="Times New Roman" w:cs="Times New Roman"/>
          <w:sz w:val="24"/>
          <w:szCs w:val="24"/>
        </w:rPr>
        <w:t xml:space="preserve">the possibility of all </w:t>
      </w:r>
      <w:r w:rsidRPr="00C47F92">
        <w:rPr>
          <w:rFonts w:ascii="Times New Roman" w:hAnsi="Times New Roman" w:cs="Times New Roman"/>
          <w:b/>
          <w:sz w:val="24"/>
          <w:szCs w:val="24"/>
          <w:u w:val="single"/>
        </w:rPr>
        <w:t>systematic knowledge, because his project</w:t>
      </w:r>
      <w:r w:rsidRPr="00C47F92">
        <w:rPr>
          <w:rFonts w:ascii="Times New Roman" w:hAnsi="Times New Roman" w:cs="Times New Roman"/>
          <w:sz w:val="24"/>
          <w:szCs w:val="24"/>
        </w:rPr>
        <w:t xml:space="preserve">, like all philosophical projects, </w:t>
      </w:r>
      <w:r w:rsidRPr="00C47F92">
        <w:rPr>
          <w:rFonts w:ascii="Times New Roman" w:hAnsi="Times New Roman" w:cs="Times New Roman"/>
          <w:b/>
          <w:sz w:val="24"/>
          <w:szCs w:val="24"/>
          <w:u w:val="single"/>
        </w:rPr>
        <w:t>depends on that</w:t>
      </w:r>
      <w:r w:rsidRPr="00C47F92">
        <w:rPr>
          <w:rFonts w:ascii="Times New Roman" w:hAnsi="Times New Roman" w:cs="Times New Roman"/>
          <w:sz w:val="24"/>
          <w:szCs w:val="24"/>
          <w:u w:val="single"/>
        </w:rPr>
        <w:t xml:space="preserve"> </w:t>
      </w:r>
      <w:r w:rsidRPr="00C47F92">
        <w:rPr>
          <w:rFonts w:ascii="Times New Roman" w:hAnsi="Times New Roman" w:cs="Times New Roman"/>
          <w:sz w:val="24"/>
          <w:szCs w:val="24"/>
        </w:rPr>
        <w:t xml:space="preserve">very </w:t>
      </w:r>
      <w:r w:rsidRPr="00C47F92">
        <w:rPr>
          <w:rFonts w:ascii="Times New Roman" w:hAnsi="Times New Roman" w:cs="Times New Roman"/>
          <w:b/>
          <w:sz w:val="24"/>
          <w:szCs w:val="24"/>
          <w:u w:val="single"/>
        </w:rPr>
        <w:t>possibility. His project is</w:t>
      </w:r>
      <w:r w:rsidRPr="00C47F92">
        <w:rPr>
          <w:rFonts w:ascii="Times New Roman" w:hAnsi="Times New Roman" w:cs="Times New Roman"/>
          <w:sz w:val="24"/>
          <w:szCs w:val="24"/>
        </w:rPr>
        <w:t>, rather,</w:t>
      </w:r>
      <w:r w:rsidRPr="00C47F92">
        <w:rPr>
          <w:rFonts w:ascii="Times New Roman" w:hAnsi="Times New Roman" w:cs="Times New Roman"/>
          <w:sz w:val="24"/>
          <w:szCs w:val="24"/>
          <w:u w:val="single"/>
        </w:rPr>
        <w:t xml:space="preserve"> </w:t>
      </w:r>
      <w:r w:rsidRPr="00C47F92">
        <w:rPr>
          <w:rFonts w:ascii="Times New Roman" w:hAnsi="Times New Roman" w:cs="Times New Roman"/>
          <w:b/>
          <w:sz w:val="24"/>
          <w:szCs w:val="24"/>
          <w:u w:val="single"/>
        </w:rPr>
        <w:t>to undermine</w:t>
      </w:r>
      <w:r w:rsidRPr="00C47F92">
        <w:rPr>
          <w:rFonts w:ascii="Times New Roman" w:hAnsi="Times New Roman" w:cs="Times New Roman"/>
          <w:sz w:val="24"/>
          <w:szCs w:val="24"/>
          <w:u w:val="single"/>
        </w:rPr>
        <w:t xml:space="preserve"> </w:t>
      </w:r>
      <w:r w:rsidRPr="00C47F92">
        <w:rPr>
          <w:rFonts w:ascii="Times New Roman" w:hAnsi="Times New Roman" w:cs="Times New Roman"/>
          <w:sz w:val="24"/>
          <w:szCs w:val="24"/>
        </w:rPr>
        <w:t xml:space="preserve">fully adequate, or apodictic, </w:t>
      </w:r>
      <w:r w:rsidRPr="00C47F92">
        <w:rPr>
          <w:rFonts w:ascii="Times New Roman" w:hAnsi="Times New Roman" w:cs="Times New Roman"/>
          <w:b/>
          <w:sz w:val="24"/>
          <w:szCs w:val="24"/>
          <w:u w:val="single"/>
        </w:rPr>
        <w:t>conceptions of rational knowledge.</w:t>
      </w:r>
      <w:r w:rsidRPr="00C47F92">
        <w:rPr>
          <w:rFonts w:ascii="Times New Roman" w:hAnsi="Times New Roman" w:cs="Times New Roman"/>
          <w:sz w:val="24"/>
          <w:szCs w:val="24"/>
          <w:u w:val="single"/>
        </w:rPr>
        <w:t xml:space="preserve"> </w:t>
      </w:r>
      <w:r w:rsidRPr="00C47F92">
        <w:rPr>
          <w:rFonts w:ascii="Times New Roman" w:hAnsi="Times New Roman" w:cs="Times New Roman"/>
          <w:sz w:val="16"/>
          <w:szCs w:val="16"/>
        </w:rPr>
        <w:t>Knowing requires themes 'but it is also necessary that the saying call for philosophy in order that the light that occurs not congeal into essence, and that the hypostasis of an eon not to be set up as an idol’. We cannot help but engage in knowing but we must always be careful to undermine our own enshrined idols – idols like empiricism that, through movements like EST, congeal (i.e. institutionalize) the methods of psychology</w:t>
      </w:r>
      <w:r w:rsidRPr="00C47F92">
        <w:rPr>
          <w:rFonts w:ascii="Times New Roman" w:hAnsi="Times New Roman" w:cs="Times New Roman"/>
          <w:sz w:val="16"/>
          <w:szCs w:val="16"/>
          <w:u w:val="single"/>
        </w:rPr>
        <w:t xml:space="preserve"> </w:t>
      </w:r>
      <w:r w:rsidRPr="00C47F92">
        <w:rPr>
          <w:rFonts w:ascii="Times New Roman" w:hAnsi="Times New Roman" w:cs="Times New Roman"/>
          <w:sz w:val="16"/>
          <w:szCs w:val="16"/>
        </w:rPr>
        <w:t>into a single class</w:t>
      </w:r>
      <w:r w:rsidRPr="00C47F92">
        <w:rPr>
          <w:rFonts w:ascii="Times New Roman" w:hAnsi="Times New Roman" w:cs="Times New Roman"/>
          <w:sz w:val="24"/>
          <w:szCs w:val="24"/>
        </w:rPr>
        <w:t>.</w:t>
      </w:r>
      <w:r w:rsidRPr="00C47F92">
        <w:rPr>
          <w:rFonts w:ascii="Times New Roman" w:hAnsi="Times New Roman" w:cs="Times New Roman"/>
          <w:sz w:val="24"/>
          <w:szCs w:val="24"/>
          <w:u w:val="single"/>
        </w:rPr>
        <w:t xml:space="preserve"> </w:t>
      </w:r>
      <w:r w:rsidRPr="00C47F92">
        <w:rPr>
          <w:rFonts w:ascii="Times New Roman" w:hAnsi="Times New Roman" w:cs="Times New Roman"/>
          <w:b/>
          <w:sz w:val="24"/>
          <w:szCs w:val="24"/>
          <w:u w:val="single"/>
        </w:rPr>
        <w:t xml:space="preserve">Any </w:t>
      </w:r>
      <w:r w:rsidRPr="00C47F92">
        <w:rPr>
          <w:rFonts w:ascii="Times New Roman" w:hAnsi="Times New Roman" w:cs="Times New Roman"/>
          <w:sz w:val="16"/>
          <w:szCs w:val="16"/>
        </w:rPr>
        <w:t>approach to knowing, then, any</w:t>
      </w:r>
      <w:r w:rsidRPr="00C47F92">
        <w:rPr>
          <w:rFonts w:ascii="Times New Roman" w:hAnsi="Times New Roman" w:cs="Times New Roman"/>
          <w:sz w:val="24"/>
          <w:szCs w:val="24"/>
          <w:u w:val="single"/>
        </w:rPr>
        <w:t xml:space="preserve"> </w:t>
      </w:r>
      <w:r w:rsidRPr="00C47F92">
        <w:rPr>
          <w:rFonts w:ascii="Times New Roman" w:hAnsi="Times New Roman" w:cs="Times New Roman"/>
          <w:b/>
          <w:sz w:val="24"/>
          <w:szCs w:val="24"/>
          <w:u w:val="single"/>
        </w:rPr>
        <w:t>epistemology</w:t>
      </w:r>
      <w:r w:rsidRPr="00C47F92">
        <w:rPr>
          <w:rFonts w:ascii="Times New Roman" w:hAnsi="Times New Roman" w:cs="Times New Roman"/>
          <w:sz w:val="16"/>
          <w:szCs w:val="16"/>
        </w:rPr>
        <w:t>, if it is to be an ethical epistemology,</w:t>
      </w:r>
      <w:r w:rsidRPr="00C47F92">
        <w:rPr>
          <w:rFonts w:ascii="Times New Roman" w:hAnsi="Times New Roman" w:cs="Times New Roman"/>
          <w:sz w:val="24"/>
          <w:szCs w:val="24"/>
          <w:u w:val="single"/>
        </w:rPr>
        <w:t xml:space="preserve"> </w:t>
      </w:r>
      <w:r w:rsidRPr="00C47F92">
        <w:rPr>
          <w:rFonts w:ascii="Times New Roman" w:hAnsi="Times New Roman" w:cs="Times New Roman"/>
          <w:b/>
          <w:sz w:val="24"/>
          <w:szCs w:val="24"/>
          <w:u w:val="single"/>
        </w:rPr>
        <w:t>must be capable of</w:t>
      </w:r>
      <w:r w:rsidRPr="00C47F92">
        <w:rPr>
          <w:rFonts w:ascii="Times New Roman" w:hAnsi="Times New Roman" w:cs="Times New Roman"/>
          <w:sz w:val="24"/>
          <w:szCs w:val="24"/>
          <w:u w:val="single"/>
        </w:rPr>
        <w:t xml:space="preserve"> </w:t>
      </w:r>
      <w:r w:rsidRPr="00C47F92">
        <w:rPr>
          <w:rFonts w:ascii="Times New Roman" w:hAnsi="Times New Roman" w:cs="Times New Roman"/>
          <w:sz w:val="16"/>
          <w:szCs w:val="16"/>
        </w:rPr>
        <w:t>simultaneously</w:t>
      </w:r>
      <w:r w:rsidRPr="00C47F92">
        <w:rPr>
          <w:rFonts w:ascii="Times New Roman" w:hAnsi="Times New Roman" w:cs="Times New Roman"/>
          <w:sz w:val="24"/>
          <w:szCs w:val="24"/>
          <w:u w:val="single"/>
        </w:rPr>
        <w:t xml:space="preserve"> </w:t>
      </w:r>
      <w:r w:rsidRPr="00C47F92">
        <w:rPr>
          <w:rFonts w:ascii="Times New Roman" w:hAnsi="Times New Roman" w:cs="Times New Roman"/>
          <w:b/>
          <w:sz w:val="24"/>
          <w:szCs w:val="24"/>
          <w:u w:val="single"/>
        </w:rPr>
        <w:t>making</w:t>
      </w:r>
      <w:r w:rsidRPr="00C47F92">
        <w:rPr>
          <w:rFonts w:ascii="Times New Roman" w:hAnsi="Times New Roman" w:cs="Times New Roman"/>
          <w:sz w:val="24"/>
          <w:szCs w:val="24"/>
          <w:u w:val="single"/>
        </w:rPr>
        <w:t xml:space="preserve"> </w:t>
      </w:r>
      <w:r w:rsidRPr="00C47F92">
        <w:rPr>
          <w:rFonts w:ascii="Times New Roman" w:hAnsi="Times New Roman" w:cs="Times New Roman"/>
          <w:sz w:val="16"/>
          <w:szCs w:val="16"/>
        </w:rPr>
        <w:t>necessarily</w:t>
      </w:r>
      <w:r w:rsidRPr="00C47F92">
        <w:rPr>
          <w:rFonts w:ascii="Times New Roman" w:hAnsi="Times New Roman" w:cs="Times New Roman"/>
          <w:sz w:val="16"/>
          <w:szCs w:val="16"/>
          <w:u w:val="single"/>
        </w:rPr>
        <w:t xml:space="preserve"> </w:t>
      </w:r>
      <w:r w:rsidRPr="00C47F92">
        <w:rPr>
          <w:rFonts w:ascii="Times New Roman" w:hAnsi="Times New Roman" w:cs="Times New Roman"/>
          <w:sz w:val="16"/>
          <w:szCs w:val="16"/>
        </w:rPr>
        <w:t>reductive</w:t>
      </w:r>
      <w:r w:rsidRPr="00C47F92">
        <w:rPr>
          <w:rFonts w:ascii="Times New Roman" w:hAnsi="Times New Roman" w:cs="Times New Roman"/>
          <w:sz w:val="24"/>
          <w:szCs w:val="24"/>
          <w:u w:val="single"/>
        </w:rPr>
        <w:t xml:space="preserve"> </w:t>
      </w:r>
      <w:r w:rsidRPr="00C47F92">
        <w:rPr>
          <w:rFonts w:ascii="Times New Roman" w:hAnsi="Times New Roman" w:cs="Times New Roman"/>
          <w:b/>
          <w:sz w:val="24"/>
          <w:szCs w:val="24"/>
          <w:u w:val="single"/>
        </w:rPr>
        <w:t>assertions about</w:t>
      </w:r>
      <w:r w:rsidRPr="00C47F92">
        <w:rPr>
          <w:rFonts w:ascii="Times New Roman" w:hAnsi="Times New Roman" w:cs="Times New Roman"/>
          <w:sz w:val="24"/>
          <w:szCs w:val="24"/>
          <w:u w:val="single"/>
        </w:rPr>
        <w:t xml:space="preserve"> </w:t>
      </w:r>
      <w:r w:rsidRPr="00C47F92">
        <w:rPr>
          <w:rFonts w:ascii="Times New Roman" w:hAnsi="Times New Roman" w:cs="Times New Roman"/>
          <w:sz w:val="16"/>
          <w:szCs w:val="16"/>
        </w:rPr>
        <w:t>the</w:t>
      </w:r>
      <w:r w:rsidRPr="00C47F92">
        <w:rPr>
          <w:rFonts w:ascii="Times New Roman" w:hAnsi="Times New Roman" w:cs="Times New Roman"/>
          <w:sz w:val="24"/>
          <w:szCs w:val="24"/>
          <w:u w:val="single"/>
        </w:rPr>
        <w:t xml:space="preserve"> </w:t>
      </w:r>
      <w:r w:rsidRPr="00C47F92">
        <w:rPr>
          <w:rFonts w:ascii="Times New Roman" w:hAnsi="Times New Roman" w:cs="Times New Roman"/>
          <w:b/>
          <w:sz w:val="24"/>
          <w:szCs w:val="24"/>
          <w:u w:val="single"/>
        </w:rPr>
        <w:t>self-and-other-in-relation</w:t>
      </w:r>
      <w:r w:rsidRPr="00C47F92">
        <w:rPr>
          <w:rFonts w:ascii="Times New Roman" w:hAnsi="Times New Roman" w:cs="Times New Roman"/>
          <w:sz w:val="24"/>
          <w:szCs w:val="24"/>
          <w:u w:val="single"/>
        </w:rPr>
        <w:t xml:space="preserve"> </w:t>
      </w:r>
      <w:r w:rsidRPr="00C47F92">
        <w:rPr>
          <w:rFonts w:ascii="Times New Roman" w:hAnsi="Times New Roman" w:cs="Times New Roman"/>
          <w:sz w:val="16"/>
          <w:szCs w:val="16"/>
        </w:rPr>
        <w:t>and ‘despite the reduction, retaining an echo of the reduced said in the form of ambiguity’ (ibid.: 44).</w:t>
      </w:r>
      <w:r w:rsidRPr="00C47F92">
        <w:rPr>
          <w:rFonts w:ascii="Times New Roman" w:hAnsi="Times New Roman" w:cs="Times New Roman"/>
          <w:sz w:val="16"/>
          <w:szCs w:val="16"/>
          <w:u w:val="single"/>
        </w:rPr>
        <w:t xml:space="preserve"> </w:t>
      </w:r>
      <w:r w:rsidRPr="00C47F92">
        <w:rPr>
          <w:rFonts w:ascii="Times New Roman" w:hAnsi="Times New Roman" w:cs="Times New Roman"/>
          <w:sz w:val="16"/>
          <w:szCs w:val="16"/>
        </w:rPr>
        <w:t>An ethical epistemology must recognize the necessity of saying something while never allowing that said to be reified, crystallized, or dogmatized ‘for the saying is both an affirmation and a retraction of the said’ (ibid.: 44). Of course,</w:t>
      </w:r>
      <w:r w:rsidRPr="00C47F92">
        <w:rPr>
          <w:rFonts w:ascii="Times New Roman" w:hAnsi="Times New Roman" w:cs="Times New Roman"/>
          <w:sz w:val="24"/>
          <w:szCs w:val="24"/>
        </w:rPr>
        <w:t xml:space="preserve"> </w:t>
      </w:r>
      <w:r w:rsidRPr="00C47F92">
        <w:rPr>
          <w:rFonts w:ascii="Times New Roman" w:hAnsi="Times New Roman" w:cs="Times New Roman"/>
          <w:b/>
          <w:sz w:val="24"/>
          <w:szCs w:val="24"/>
          <w:u w:val="single"/>
        </w:rPr>
        <w:t>though epistemology requires theme, it may be</w:t>
      </w:r>
      <w:r w:rsidRPr="00C47F92">
        <w:rPr>
          <w:rFonts w:ascii="Times New Roman" w:hAnsi="Times New Roman" w:cs="Times New Roman"/>
          <w:sz w:val="24"/>
          <w:szCs w:val="24"/>
          <w:u w:val="single"/>
        </w:rPr>
        <w:t xml:space="preserve"> </w:t>
      </w:r>
      <w:r w:rsidRPr="00C47F92">
        <w:rPr>
          <w:rFonts w:ascii="Times New Roman" w:hAnsi="Times New Roman" w:cs="Times New Roman"/>
          <w:sz w:val="16"/>
          <w:szCs w:val="16"/>
        </w:rPr>
        <w:t xml:space="preserve">that </w:t>
      </w:r>
      <w:r w:rsidRPr="00C47F92">
        <w:rPr>
          <w:rFonts w:ascii="Times New Roman" w:hAnsi="Times New Roman" w:cs="Times New Roman"/>
          <w:b/>
          <w:sz w:val="24"/>
          <w:szCs w:val="24"/>
          <w:u w:val="single"/>
        </w:rPr>
        <w:t>epistemology</w:t>
      </w:r>
      <w:r w:rsidRPr="00C47F92">
        <w:rPr>
          <w:rFonts w:ascii="Times New Roman" w:hAnsi="Times New Roman" w:cs="Times New Roman"/>
          <w:b/>
          <w:sz w:val="16"/>
          <w:szCs w:val="16"/>
        </w:rPr>
        <w:t>,</w:t>
      </w:r>
      <w:r w:rsidRPr="00C47F92">
        <w:rPr>
          <w:rFonts w:ascii="Times New Roman" w:hAnsi="Times New Roman" w:cs="Times New Roman"/>
          <w:sz w:val="16"/>
          <w:szCs w:val="16"/>
        </w:rPr>
        <w:t xml:space="preserve"> or any kind of rational or systematic knowledge,</w:t>
      </w:r>
      <w:r w:rsidRPr="00C47F92">
        <w:rPr>
          <w:rFonts w:ascii="Times New Roman" w:hAnsi="Times New Roman" w:cs="Times New Roman"/>
          <w:sz w:val="24"/>
          <w:szCs w:val="24"/>
        </w:rPr>
        <w:t xml:space="preserve"> </w:t>
      </w:r>
      <w:r w:rsidRPr="00C47F92">
        <w:rPr>
          <w:rFonts w:ascii="Times New Roman" w:hAnsi="Times New Roman" w:cs="Times New Roman"/>
          <w:b/>
          <w:sz w:val="24"/>
          <w:szCs w:val="24"/>
          <w:u w:val="single"/>
        </w:rPr>
        <w:t>is</w:t>
      </w:r>
      <w:r w:rsidRPr="00C47F92">
        <w:rPr>
          <w:rFonts w:ascii="Times New Roman" w:hAnsi="Times New Roman" w:cs="Times New Roman"/>
          <w:sz w:val="24"/>
          <w:szCs w:val="24"/>
          <w:u w:val="single"/>
        </w:rPr>
        <w:t xml:space="preserve"> </w:t>
      </w:r>
      <w:r w:rsidRPr="00C47F92">
        <w:rPr>
          <w:rFonts w:ascii="Times New Roman" w:hAnsi="Times New Roman" w:cs="Times New Roman"/>
          <w:sz w:val="16"/>
          <w:szCs w:val="16"/>
        </w:rPr>
        <w:t>itself</w:t>
      </w:r>
      <w:r w:rsidRPr="00C47F92">
        <w:rPr>
          <w:rFonts w:ascii="Times New Roman" w:hAnsi="Times New Roman" w:cs="Times New Roman"/>
          <w:sz w:val="24"/>
          <w:szCs w:val="24"/>
        </w:rPr>
        <w:t xml:space="preserve"> </w:t>
      </w:r>
      <w:r w:rsidRPr="00C47F92">
        <w:rPr>
          <w:rFonts w:ascii="Times New Roman" w:hAnsi="Times New Roman" w:cs="Times New Roman"/>
          <w:b/>
          <w:sz w:val="24"/>
          <w:szCs w:val="24"/>
          <w:u w:val="single"/>
        </w:rPr>
        <w:t>unnecessary.</w:t>
      </w:r>
      <w:r w:rsidRPr="00C47F92">
        <w:rPr>
          <w:rFonts w:ascii="Times New Roman" w:hAnsi="Times New Roman" w:cs="Times New Roman"/>
          <w:sz w:val="24"/>
          <w:szCs w:val="24"/>
          <w:u w:val="single"/>
        </w:rPr>
        <w:t xml:space="preserve"> </w:t>
      </w:r>
      <w:r w:rsidRPr="00C47F92">
        <w:rPr>
          <w:rFonts w:ascii="Times New Roman" w:hAnsi="Times New Roman" w:cs="Times New Roman"/>
          <w:sz w:val="16"/>
          <w:szCs w:val="16"/>
        </w:rPr>
        <w:t>Levinas expresses this doubt: ‘Why know? Why is there a problem? Why philosophy?’ (Levinas, 1997 [1981], p. 157).</w:t>
      </w:r>
      <w:r w:rsidRPr="00C47F92">
        <w:rPr>
          <w:rFonts w:ascii="Times New Roman" w:hAnsi="Times New Roman" w:cs="Times New Roman"/>
          <w:sz w:val="24"/>
          <w:szCs w:val="24"/>
          <w:u w:val="single"/>
        </w:rPr>
        <w:t xml:space="preserve"> </w:t>
      </w:r>
      <w:r w:rsidRPr="00C47F92">
        <w:rPr>
          <w:rFonts w:ascii="Times New Roman" w:hAnsi="Times New Roman" w:cs="Times New Roman"/>
          <w:b/>
          <w:sz w:val="24"/>
          <w:szCs w:val="24"/>
          <w:u w:val="single"/>
        </w:rPr>
        <w:t>Levinas’ answer</w:t>
      </w:r>
      <w:r w:rsidRPr="00C47F92">
        <w:rPr>
          <w:rFonts w:ascii="Times New Roman" w:hAnsi="Times New Roman" w:cs="Times New Roman"/>
          <w:sz w:val="24"/>
          <w:szCs w:val="24"/>
          <w:u w:val="single"/>
        </w:rPr>
        <w:t xml:space="preserve"> </w:t>
      </w:r>
      <w:r w:rsidRPr="00C47F92">
        <w:rPr>
          <w:rFonts w:ascii="Times New Roman" w:hAnsi="Times New Roman" w:cs="Times New Roman"/>
          <w:sz w:val="16"/>
          <w:szCs w:val="16"/>
        </w:rPr>
        <w:t>to this question</w:t>
      </w:r>
      <w:r w:rsidRPr="00C47F92">
        <w:rPr>
          <w:rFonts w:ascii="Times New Roman" w:hAnsi="Times New Roman" w:cs="Times New Roman"/>
          <w:sz w:val="24"/>
          <w:szCs w:val="24"/>
        </w:rPr>
        <w:t xml:space="preserve"> </w:t>
      </w:r>
      <w:r w:rsidRPr="00C47F92">
        <w:rPr>
          <w:rFonts w:ascii="Times New Roman" w:hAnsi="Times New Roman" w:cs="Times New Roman"/>
          <w:b/>
          <w:sz w:val="24"/>
          <w:szCs w:val="24"/>
          <w:u w:val="single"/>
        </w:rPr>
        <w:t>is</w:t>
      </w:r>
      <w:r w:rsidRPr="00C47F92">
        <w:rPr>
          <w:rFonts w:ascii="Times New Roman" w:hAnsi="Times New Roman" w:cs="Times New Roman"/>
          <w:sz w:val="24"/>
          <w:szCs w:val="24"/>
          <w:u w:val="single"/>
        </w:rPr>
        <w:t xml:space="preserve"> </w:t>
      </w:r>
      <w:r w:rsidRPr="00C47F92">
        <w:rPr>
          <w:rFonts w:ascii="Times New Roman" w:hAnsi="Times New Roman" w:cs="Times New Roman"/>
          <w:sz w:val="16"/>
          <w:szCs w:val="16"/>
        </w:rPr>
        <w:t>that because</w:t>
      </w:r>
      <w:r w:rsidRPr="00C47F92">
        <w:rPr>
          <w:rFonts w:ascii="Times New Roman" w:hAnsi="Times New Roman" w:cs="Times New Roman"/>
          <w:sz w:val="24"/>
          <w:szCs w:val="24"/>
          <w:u w:val="single"/>
        </w:rPr>
        <w:t xml:space="preserve"> </w:t>
      </w:r>
      <w:r w:rsidRPr="00C47F92">
        <w:rPr>
          <w:rFonts w:ascii="Times New Roman" w:hAnsi="Times New Roman" w:cs="Times New Roman"/>
          <w:b/>
          <w:sz w:val="24"/>
          <w:szCs w:val="24"/>
          <w:u w:val="single"/>
        </w:rPr>
        <w:t>every face obligates me infinitely, it becomes necessary</w:t>
      </w:r>
      <w:r w:rsidRPr="00C47F92">
        <w:rPr>
          <w:rFonts w:ascii="Times New Roman" w:hAnsi="Times New Roman" w:cs="Times New Roman"/>
          <w:sz w:val="24"/>
          <w:szCs w:val="24"/>
          <w:u w:val="single"/>
        </w:rPr>
        <w:t xml:space="preserve"> </w:t>
      </w:r>
      <w:r w:rsidRPr="00C47F92">
        <w:rPr>
          <w:rFonts w:ascii="Times New Roman" w:hAnsi="Times New Roman" w:cs="Times New Roman"/>
          <w:sz w:val="16"/>
          <w:szCs w:val="16"/>
        </w:rPr>
        <w:t>to find a way</w:t>
      </w:r>
      <w:r w:rsidRPr="00C47F92">
        <w:rPr>
          <w:rFonts w:ascii="Times New Roman" w:hAnsi="Times New Roman" w:cs="Times New Roman"/>
          <w:sz w:val="24"/>
          <w:szCs w:val="24"/>
        </w:rPr>
        <w:t xml:space="preserve"> </w:t>
      </w:r>
      <w:r w:rsidRPr="00C47F92">
        <w:rPr>
          <w:rFonts w:ascii="Times New Roman" w:hAnsi="Times New Roman" w:cs="Times New Roman"/>
          <w:b/>
          <w:sz w:val="24"/>
          <w:szCs w:val="24"/>
          <w:u w:val="single"/>
        </w:rPr>
        <w:t>to face</w:t>
      </w:r>
      <w:r w:rsidRPr="00C47F92">
        <w:rPr>
          <w:rFonts w:ascii="Times New Roman" w:hAnsi="Times New Roman" w:cs="Times New Roman"/>
          <w:sz w:val="24"/>
          <w:szCs w:val="24"/>
          <w:u w:val="single"/>
        </w:rPr>
        <w:t xml:space="preserve"> </w:t>
      </w:r>
      <w:r w:rsidRPr="00C47F92">
        <w:rPr>
          <w:rFonts w:ascii="Times New Roman" w:hAnsi="Times New Roman" w:cs="Times New Roman"/>
          <w:sz w:val="16"/>
          <w:szCs w:val="16"/>
        </w:rPr>
        <w:t>those</w:t>
      </w:r>
      <w:r w:rsidRPr="00C47F92">
        <w:rPr>
          <w:rFonts w:ascii="Times New Roman" w:hAnsi="Times New Roman" w:cs="Times New Roman"/>
          <w:sz w:val="24"/>
          <w:szCs w:val="24"/>
        </w:rPr>
        <w:t xml:space="preserve"> </w:t>
      </w:r>
      <w:r w:rsidRPr="00C47F92">
        <w:rPr>
          <w:rFonts w:ascii="Times New Roman" w:hAnsi="Times New Roman" w:cs="Times New Roman"/>
          <w:b/>
          <w:sz w:val="24"/>
          <w:szCs w:val="24"/>
          <w:u w:val="single"/>
        </w:rPr>
        <w:t>multiple obligations, to compare the incomparable and</w:t>
      </w:r>
      <w:r w:rsidRPr="00C47F92">
        <w:rPr>
          <w:rFonts w:ascii="Times New Roman" w:hAnsi="Times New Roman" w:cs="Times New Roman"/>
          <w:sz w:val="24"/>
          <w:szCs w:val="24"/>
        </w:rPr>
        <w:t xml:space="preserve">: </w:t>
      </w:r>
      <w:r w:rsidRPr="00C47F92">
        <w:rPr>
          <w:rFonts w:ascii="Times New Roman" w:hAnsi="Times New Roman" w:cs="Times New Roman"/>
          <w:sz w:val="16"/>
          <w:szCs w:val="16"/>
        </w:rPr>
        <w:t>In the comparison of the incomparable</w:t>
      </w:r>
      <w:r w:rsidRPr="00C47F92">
        <w:rPr>
          <w:rFonts w:ascii="Times New Roman" w:hAnsi="Times New Roman" w:cs="Times New Roman"/>
          <w:sz w:val="24"/>
          <w:szCs w:val="24"/>
        </w:rPr>
        <w:t xml:space="preserve"> </w:t>
      </w:r>
      <w:r w:rsidRPr="00C47F92">
        <w:rPr>
          <w:rFonts w:ascii="Times New Roman" w:hAnsi="Times New Roman" w:cs="Times New Roman"/>
          <w:b/>
          <w:sz w:val="24"/>
          <w:szCs w:val="24"/>
          <w:u w:val="single"/>
        </w:rPr>
        <w:t>there would be the</w:t>
      </w:r>
      <w:r w:rsidRPr="00C47F92">
        <w:rPr>
          <w:rFonts w:ascii="Times New Roman" w:hAnsi="Times New Roman" w:cs="Times New Roman"/>
          <w:sz w:val="24"/>
          <w:szCs w:val="24"/>
          <w:u w:val="single"/>
        </w:rPr>
        <w:t xml:space="preserve"> </w:t>
      </w:r>
      <w:r w:rsidRPr="00C47F92">
        <w:rPr>
          <w:rFonts w:ascii="Times New Roman" w:hAnsi="Times New Roman" w:cs="Times New Roman"/>
          <w:sz w:val="16"/>
          <w:szCs w:val="16"/>
        </w:rPr>
        <w:t>latent birth of representation, logos,</w:t>
      </w:r>
      <w:r w:rsidRPr="00C47F92">
        <w:rPr>
          <w:rFonts w:ascii="Times New Roman" w:hAnsi="Times New Roman" w:cs="Times New Roman"/>
          <w:sz w:val="24"/>
          <w:szCs w:val="24"/>
        </w:rPr>
        <w:t xml:space="preserve"> </w:t>
      </w:r>
      <w:r w:rsidRPr="00C47F92">
        <w:rPr>
          <w:rFonts w:ascii="Times New Roman" w:hAnsi="Times New Roman" w:cs="Times New Roman"/>
          <w:b/>
          <w:sz w:val="24"/>
          <w:szCs w:val="24"/>
          <w:u w:val="single"/>
        </w:rPr>
        <w:t>consciousness, work, the neutral notion being</w:t>
      </w:r>
      <w:r w:rsidRPr="00C47F92">
        <w:rPr>
          <w:rFonts w:ascii="Times New Roman" w:hAnsi="Times New Roman" w:cs="Times New Roman"/>
          <w:sz w:val="24"/>
          <w:szCs w:val="24"/>
          <w:u w:val="single"/>
        </w:rPr>
        <w:t xml:space="preserve"> </w:t>
      </w:r>
      <w:r w:rsidRPr="00C47F92">
        <w:rPr>
          <w:rFonts w:ascii="Times New Roman" w:hAnsi="Times New Roman" w:cs="Times New Roman"/>
          <w:sz w:val="16"/>
          <w:szCs w:val="16"/>
        </w:rPr>
        <w:t>. . . . Out of representation is produced the order of justice moderating or measuring the substitution of me for the other, and giving the self over to calculus. Justice requires contemporaneousness of representation. It is thus that the neighbor becomes visible, and, looked at, presents himself and there is also justice for me. The saying is fixed in a said, is written, becomes a book, law and science. (Levinas, 1997 [1981], p. 158</w:t>
      </w:r>
      <w:r w:rsidRPr="00C47F92">
        <w:rPr>
          <w:rFonts w:ascii="Times New Roman" w:hAnsi="Times New Roman" w:cs="Times New Roman"/>
          <w:sz w:val="16"/>
          <w:szCs w:val="16"/>
          <w:u w:val="single"/>
        </w:rPr>
        <w:t xml:space="preserve">) </w:t>
      </w:r>
      <w:r w:rsidRPr="00C47F92">
        <w:rPr>
          <w:rFonts w:ascii="Times New Roman" w:hAnsi="Times New Roman" w:cs="Times New Roman"/>
          <w:sz w:val="16"/>
          <w:szCs w:val="16"/>
        </w:rPr>
        <w:t>The face of a third interlocutor creates not only obligation (as in the faceto-face relation), but the need for justice and justice requires system</w:t>
      </w:r>
      <w:r w:rsidRPr="00C47F92">
        <w:rPr>
          <w:rFonts w:ascii="Times New Roman" w:hAnsi="Times New Roman" w:cs="Times New Roman"/>
          <w:b/>
          <w:sz w:val="24"/>
          <w:szCs w:val="24"/>
        </w:rPr>
        <w:t>.</w:t>
      </w:r>
      <w:r w:rsidRPr="00C47F92">
        <w:rPr>
          <w:rFonts w:ascii="Times New Roman" w:hAnsi="Times New Roman" w:cs="Times New Roman"/>
          <w:b/>
          <w:sz w:val="24"/>
          <w:szCs w:val="24"/>
          <w:u w:val="single"/>
        </w:rPr>
        <w:t xml:space="preserve"> It is in the multiplicity of obligating others that we find</w:t>
      </w:r>
      <w:r w:rsidRPr="00C47F92">
        <w:rPr>
          <w:rFonts w:ascii="Times New Roman" w:hAnsi="Times New Roman" w:cs="Times New Roman"/>
          <w:sz w:val="24"/>
          <w:szCs w:val="24"/>
          <w:u w:val="single"/>
        </w:rPr>
        <w:t xml:space="preserve"> </w:t>
      </w:r>
      <w:r w:rsidRPr="00C47F92">
        <w:rPr>
          <w:rFonts w:ascii="Times New Roman" w:hAnsi="Times New Roman" w:cs="Times New Roman"/>
          <w:sz w:val="24"/>
          <w:szCs w:val="24"/>
        </w:rPr>
        <w:t>‘</w:t>
      </w:r>
      <w:r w:rsidRPr="00C47F92">
        <w:rPr>
          <w:rFonts w:ascii="Times New Roman" w:hAnsi="Times New Roman" w:cs="Times New Roman"/>
          <w:sz w:val="16"/>
          <w:szCs w:val="16"/>
        </w:rPr>
        <w:t>the reason for the intelligibility of</w:t>
      </w:r>
      <w:r w:rsidRPr="00C47F92">
        <w:rPr>
          <w:rFonts w:ascii="Times New Roman" w:hAnsi="Times New Roman" w:cs="Times New Roman"/>
          <w:sz w:val="24"/>
          <w:szCs w:val="24"/>
        </w:rPr>
        <w:t xml:space="preserve"> </w:t>
      </w:r>
      <w:r w:rsidRPr="00C47F92">
        <w:rPr>
          <w:rFonts w:ascii="Times New Roman" w:hAnsi="Times New Roman" w:cs="Times New Roman"/>
          <w:sz w:val="16"/>
          <w:szCs w:val="16"/>
        </w:rPr>
        <w:t>systems. The entry of</w:t>
      </w:r>
      <w:r w:rsidRPr="00C47F92">
        <w:rPr>
          <w:rFonts w:ascii="Times New Roman" w:hAnsi="Times New Roman" w:cs="Times New Roman"/>
          <w:sz w:val="28"/>
          <w:szCs w:val="24"/>
          <w:u w:val="single"/>
        </w:rPr>
        <w:t xml:space="preserve"> </w:t>
      </w:r>
      <w:r w:rsidRPr="00C47F92">
        <w:rPr>
          <w:rFonts w:ascii="Times New Roman" w:hAnsi="Times New Roman" w:cs="Times New Roman"/>
          <w:b/>
          <w:sz w:val="24"/>
          <w:szCs w:val="24"/>
          <w:u w:val="single"/>
        </w:rPr>
        <w:t>a third party is</w:t>
      </w:r>
      <w:r w:rsidRPr="00C47F92">
        <w:rPr>
          <w:rFonts w:ascii="Times New Roman" w:hAnsi="Times New Roman" w:cs="Times New Roman"/>
          <w:sz w:val="24"/>
          <w:szCs w:val="24"/>
          <w:u w:val="single"/>
        </w:rPr>
        <w:t xml:space="preserve"> </w:t>
      </w:r>
      <w:r w:rsidRPr="00C47F92">
        <w:rPr>
          <w:rFonts w:ascii="Times New Roman" w:hAnsi="Times New Roman" w:cs="Times New Roman"/>
          <w:sz w:val="16"/>
          <w:szCs w:val="16"/>
        </w:rPr>
        <w:t>the very</w:t>
      </w:r>
      <w:r w:rsidRPr="00C47F92">
        <w:rPr>
          <w:rFonts w:ascii="Times New Roman" w:hAnsi="Times New Roman" w:cs="Times New Roman"/>
          <w:sz w:val="24"/>
          <w:szCs w:val="24"/>
          <w:u w:val="single"/>
        </w:rPr>
        <w:t xml:space="preserve"> </w:t>
      </w:r>
      <w:r w:rsidRPr="00C47F92">
        <w:rPr>
          <w:rFonts w:ascii="Times New Roman" w:hAnsi="Times New Roman" w:cs="Times New Roman"/>
          <w:b/>
          <w:sz w:val="24"/>
          <w:szCs w:val="24"/>
          <w:u w:val="single"/>
        </w:rPr>
        <w:t>fact of consciousness</w:t>
      </w:r>
      <w:r w:rsidRPr="00C47F92">
        <w:rPr>
          <w:rFonts w:ascii="Times New Roman" w:hAnsi="Times New Roman" w:cs="Times New Roman"/>
          <w:sz w:val="24"/>
          <w:szCs w:val="24"/>
        </w:rPr>
        <w:t>’</w:t>
      </w:r>
      <w:r w:rsidRPr="00C47F92">
        <w:rPr>
          <w:rFonts w:ascii="Times New Roman" w:hAnsi="Times New Roman" w:cs="Times New Roman"/>
          <w:sz w:val="24"/>
          <w:szCs w:val="24"/>
          <w:u w:val="single"/>
        </w:rPr>
        <w:t xml:space="preserve"> </w:t>
      </w:r>
      <w:r w:rsidRPr="00C47F92">
        <w:rPr>
          <w:rFonts w:ascii="Times New Roman" w:hAnsi="Times New Roman" w:cs="Times New Roman"/>
          <w:sz w:val="16"/>
          <w:szCs w:val="16"/>
        </w:rPr>
        <w:t>(ibid.: 157). In this sense,</w:t>
      </w:r>
      <w:r w:rsidRPr="00C47F92">
        <w:rPr>
          <w:rFonts w:ascii="Times New Roman" w:hAnsi="Times New Roman" w:cs="Times New Roman"/>
          <w:sz w:val="24"/>
          <w:szCs w:val="24"/>
          <w:u w:val="single"/>
        </w:rPr>
        <w:t xml:space="preserve"> </w:t>
      </w:r>
      <w:r w:rsidRPr="00C47F92">
        <w:rPr>
          <w:rFonts w:ascii="Times New Roman" w:hAnsi="Times New Roman" w:cs="Times New Roman"/>
          <w:b/>
          <w:sz w:val="24"/>
          <w:szCs w:val="24"/>
          <w:u w:val="single"/>
        </w:rPr>
        <w:t>epistemological implications are not only possible with</w:t>
      </w:r>
      <w:r w:rsidRPr="00C47F92">
        <w:rPr>
          <w:rFonts w:ascii="Times New Roman" w:hAnsi="Times New Roman" w:cs="Times New Roman"/>
          <w:b/>
          <w:sz w:val="24"/>
          <w:szCs w:val="24"/>
        </w:rPr>
        <w:t>in</w:t>
      </w:r>
      <w:r w:rsidRPr="00C47F92">
        <w:rPr>
          <w:rFonts w:ascii="Times New Roman" w:hAnsi="Times New Roman" w:cs="Times New Roman"/>
          <w:b/>
          <w:sz w:val="24"/>
          <w:szCs w:val="24"/>
          <w:u w:val="single"/>
        </w:rPr>
        <w:t xml:space="preserve"> Levinas</w:t>
      </w:r>
      <w:r w:rsidRPr="00C47F92">
        <w:rPr>
          <w:rFonts w:ascii="Times New Roman" w:hAnsi="Times New Roman" w:cs="Times New Roman"/>
          <w:b/>
          <w:sz w:val="24"/>
          <w:szCs w:val="24"/>
        </w:rPr>
        <w:t>ian</w:t>
      </w:r>
      <w:r w:rsidRPr="00C47F92">
        <w:rPr>
          <w:rFonts w:ascii="Times New Roman" w:hAnsi="Times New Roman" w:cs="Times New Roman"/>
          <w:b/>
          <w:sz w:val="24"/>
          <w:szCs w:val="24"/>
          <w:u w:val="single"/>
        </w:rPr>
        <w:t xml:space="preserve"> </w:t>
      </w:r>
      <w:r w:rsidRPr="00C47F92">
        <w:rPr>
          <w:rFonts w:ascii="Times New Roman" w:hAnsi="Times New Roman" w:cs="Times New Roman"/>
          <w:b/>
          <w:sz w:val="24"/>
          <w:szCs w:val="24"/>
        </w:rPr>
        <w:t xml:space="preserve">philosophy </w:t>
      </w:r>
      <w:r w:rsidRPr="00C47F92">
        <w:rPr>
          <w:rFonts w:ascii="Times New Roman" w:hAnsi="Times New Roman" w:cs="Times New Roman"/>
          <w:b/>
          <w:sz w:val="24"/>
          <w:szCs w:val="24"/>
          <w:u w:val="single"/>
        </w:rPr>
        <w:t xml:space="preserve">but </w:t>
      </w:r>
      <w:r w:rsidRPr="00C47F92">
        <w:rPr>
          <w:rFonts w:ascii="Times New Roman" w:hAnsi="Times New Roman" w:cs="Times New Roman"/>
          <w:b/>
          <w:sz w:val="24"/>
          <w:szCs w:val="24"/>
        </w:rPr>
        <w:t xml:space="preserve">also </w:t>
      </w:r>
      <w:r w:rsidRPr="00C47F92">
        <w:rPr>
          <w:rFonts w:ascii="Times New Roman" w:hAnsi="Times New Roman" w:cs="Times New Roman"/>
          <w:b/>
          <w:sz w:val="24"/>
          <w:szCs w:val="24"/>
          <w:u w:val="single"/>
        </w:rPr>
        <w:t xml:space="preserve">daemanded by it </w:t>
      </w:r>
      <w:r w:rsidRPr="00C47F92">
        <w:rPr>
          <w:rFonts w:ascii="Times New Roman" w:hAnsi="Times New Roman" w:cs="Times New Roman"/>
          <w:sz w:val="24"/>
          <w:szCs w:val="24"/>
          <w:u w:val="single"/>
        </w:rPr>
        <w:t xml:space="preserve">– </w:t>
      </w:r>
      <w:r w:rsidRPr="00C47F92">
        <w:rPr>
          <w:rFonts w:ascii="Times New Roman" w:hAnsi="Times New Roman" w:cs="Times New Roman"/>
          <w:sz w:val="16"/>
          <w:szCs w:val="16"/>
        </w:rPr>
        <w:t>an often overlooked, or at least minimized, aspect of his work. The Levinasian account of knowing is, to be sure, non-rational and nonideological, but it is still an account of knowing</w:t>
      </w:r>
      <w:r w:rsidRPr="00C47F92">
        <w:rPr>
          <w:rFonts w:ascii="Times New Roman" w:hAnsi="Times New Roman" w:cs="Times New Roman"/>
          <w:b/>
          <w:sz w:val="16"/>
          <w:szCs w:val="16"/>
        </w:rPr>
        <w:t>.</w:t>
      </w:r>
      <w:r w:rsidRPr="00C47F92">
        <w:rPr>
          <w:rFonts w:ascii="Times New Roman" w:hAnsi="Times New Roman" w:cs="Times New Roman"/>
          <w:b/>
          <w:sz w:val="24"/>
          <w:szCs w:val="24"/>
          <w:u w:val="single"/>
        </w:rPr>
        <w:t xml:space="preserve"> It does not</w:t>
      </w:r>
      <w:r w:rsidRPr="00C47F92">
        <w:rPr>
          <w:rFonts w:ascii="Times New Roman" w:hAnsi="Times New Roman" w:cs="Times New Roman"/>
          <w:sz w:val="24"/>
          <w:szCs w:val="24"/>
          <w:u w:val="single"/>
        </w:rPr>
        <w:t xml:space="preserve"> </w:t>
      </w:r>
      <w:r w:rsidRPr="00C47F92">
        <w:rPr>
          <w:rFonts w:ascii="Times New Roman" w:hAnsi="Times New Roman" w:cs="Times New Roman"/>
          <w:sz w:val="16"/>
          <w:szCs w:val="16"/>
        </w:rPr>
        <w:t>so much</w:t>
      </w:r>
      <w:r w:rsidRPr="00C47F92">
        <w:rPr>
          <w:rFonts w:ascii="Times New Roman" w:hAnsi="Times New Roman" w:cs="Times New Roman"/>
          <w:sz w:val="24"/>
          <w:szCs w:val="24"/>
        </w:rPr>
        <w:t xml:space="preserve"> </w:t>
      </w:r>
      <w:r w:rsidRPr="00C47F92">
        <w:rPr>
          <w:rFonts w:ascii="Times New Roman" w:hAnsi="Times New Roman" w:cs="Times New Roman"/>
          <w:b/>
          <w:sz w:val="24"/>
          <w:szCs w:val="24"/>
          <w:u w:val="single"/>
        </w:rPr>
        <w:t>disqualify knowing as subjugate it to the ethical. This account</w:t>
      </w:r>
      <w:r w:rsidRPr="00C47F92">
        <w:rPr>
          <w:rFonts w:ascii="Times New Roman" w:hAnsi="Times New Roman" w:cs="Times New Roman"/>
          <w:sz w:val="24"/>
          <w:szCs w:val="24"/>
        </w:rPr>
        <w:t xml:space="preserve">, </w:t>
      </w:r>
      <w:r w:rsidRPr="00C47F92">
        <w:rPr>
          <w:rFonts w:ascii="Times New Roman" w:hAnsi="Times New Roman" w:cs="Times New Roman"/>
          <w:sz w:val="16"/>
          <w:szCs w:val="16"/>
        </w:rPr>
        <w:t>then,</w:t>
      </w:r>
      <w:r w:rsidRPr="00C47F92">
        <w:rPr>
          <w:rFonts w:ascii="Times New Roman" w:hAnsi="Times New Roman" w:cs="Times New Roman"/>
          <w:sz w:val="24"/>
          <w:szCs w:val="24"/>
        </w:rPr>
        <w:t xml:space="preserve"> </w:t>
      </w:r>
      <w:r w:rsidRPr="00C47F92">
        <w:rPr>
          <w:rFonts w:ascii="Times New Roman" w:hAnsi="Times New Roman" w:cs="Times New Roman"/>
          <w:b/>
          <w:sz w:val="24"/>
          <w:szCs w:val="24"/>
          <w:u w:val="single"/>
        </w:rPr>
        <w:t>does not prevent us from making claims about self, other, and the methods that may relate them.</w:t>
      </w:r>
      <w:r w:rsidRPr="00C47F92">
        <w:rPr>
          <w:rFonts w:ascii="Times New Roman" w:hAnsi="Times New Roman" w:cs="Times New Roman"/>
          <w:sz w:val="24"/>
          <w:szCs w:val="24"/>
          <w:u w:val="single"/>
        </w:rPr>
        <w:t xml:space="preserve"> It </w:t>
      </w:r>
      <w:r w:rsidRPr="00C47F92">
        <w:rPr>
          <w:rFonts w:ascii="Times New Roman" w:hAnsi="Times New Roman" w:cs="Times New Roman"/>
          <w:sz w:val="16"/>
          <w:szCs w:val="16"/>
        </w:rPr>
        <w:t>simply</w:t>
      </w:r>
      <w:r w:rsidRPr="00C47F92">
        <w:rPr>
          <w:rFonts w:ascii="Times New Roman" w:hAnsi="Times New Roman" w:cs="Times New Roman"/>
          <w:sz w:val="24"/>
          <w:szCs w:val="24"/>
        </w:rPr>
        <w:t xml:space="preserve"> </w:t>
      </w:r>
      <w:r w:rsidRPr="00C47F92">
        <w:rPr>
          <w:rFonts w:ascii="Times New Roman" w:hAnsi="Times New Roman" w:cs="Times New Roman"/>
          <w:b/>
          <w:sz w:val="24"/>
          <w:szCs w:val="24"/>
          <w:u w:val="single"/>
        </w:rPr>
        <w:t>prevents us from</w:t>
      </w:r>
      <w:r w:rsidRPr="00C47F92">
        <w:rPr>
          <w:rFonts w:ascii="Times New Roman" w:hAnsi="Times New Roman" w:cs="Times New Roman"/>
          <w:sz w:val="24"/>
          <w:szCs w:val="24"/>
          <w:u w:val="single"/>
        </w:rPr>
        <w:t xml:space="preserve"> </w:t>
      </w:r>
      <w:r w:rsidRPr="00C47F92">
        <w:rPr>
          <w:rFonts w:ascii="Times New Roman" w:hAnsi="Times New Roman" w:cs="Times New Roman"/>
          <w:sz w:val="16"/>
          <w:szCs w:val="16"/>
        </w:rPr>
        <w:t>considering those</w:t>
      </w:r>
      <w:r w:rsidRPr="00C47F92">
        <w:rPr>
          <w:rFonts w:ascii="Times New Roman" w:hAnsi="Times New Roman" w:cs="Times New Roman"/>
          <w:sz w:val="24"/>
          <w:szCs w:val="24"/>
        </w:rPr>
        <w:t xml:space="preserve"> </w:t>
      </w:r>
      <w:r w:rsidRPr="00C47F92">
        <w:rPr>
          <w:rFonts w:ascii="Times New Roman" w:hAnsi="Times New Roman" w:cs="Times New Roman"/>
          <w:b/>
          <w:sz w:val="24"/>
          <w:szCs w:val="24"/>
          <w:u w:val="single"/>
        </w:rPr>
        <w:t xml:space="preserve">claims </w:t>
      </w:r>
      <w:r w:rsidRPr="00C47F92">
        <w:rPr>
          <w:rFonts w:ascii="Times New Roman" w:hAnsi="Times New Roman" w:cs="Times New Roman"/>
          <w:sz w:val="16"/>
          <w:szCs w:val="16"/>
        </w:rPr>
        <w:t>fully</w:t>
      </w:r>
      <w:r w:rsidRPr="00C47F92">
        <w:rPr>
          <w:rFonts w:ascii="Times New Roman" w:hAnsi="Times New Roman" w:cs="Times New Roman"/>
          <w:sz w:val="24"/>
          <w:szCs w:val="24"/>
        </w:rPr>
        <w:t xml:space="preserve"> </w:t>
      </w:r>
      <w:r w:rsidRPr="00C47F92">
        <w:rPr>
          <w:rFonts w:ascii="Times New Roman" w:hAnsi="Times New Roman" w:cs="Times New Roman"/>
          <w:b/>
          <w:sz w:val="24"/>
          <w:szCs w:val="24"/>
          <w:u w:val="single"/>
        </w:rPr>
        <w:t xml:space="preserve">to contain self and other. These claims bear </w:t>
      </w:r>
      <w:r w:rsidRPr="00C47F92">
        <w:rPr>
          <w:rFonts w:ascii="Times New Roman" w:hAnsi="Times New Roman" w:cs="Times New Roman"/>
          <w:sz w:val="16"/>
          <w:szCs w:val="16"/>
        </w:rPr>
        <w:t>an inevitable, fundamental</w:t>
      </w:r>
      <w:r w:rsidRPr="00C47F92">
        <w:rPr>
          <w:rFonts w:ascii="Times New Roman" w:hAnsi="Times New Roman" w:cs="Times New Roman"/>
          <w:sz w:val="24"/>
          <w:szCs w:val="24"/>
        </w:rPr>
        <w:t xml:space="preserve"> </w:t>
      </w:r>
      <w:r w:rsidRPr="00C47F92">
        <w:rPr>
          <w:rFonts w:ascii="Times New Roman" w:hAnsi="Times New Roman" w:cs="Times New Roman"/>
          <w:b/>
          <w:sz w:val="24"/>
          <w:szCs w:val="24"/>
          <w:u w:val="single"/>
        </w:rPr>
        <w:t xml:space="preserve">uncertainty but this </w:t>
      </w:r>
      <w:r w:rsidRPr="00C47F92">
        <w:rPr>
          <w:rFonts w:ascii="Times New Roman" w:hAnsi="Times New Roman" w:cs="Times New Roman"/>
          <w:sz w:val="16"/>
          <w:szCs w:val="16"/>
        </w:rPr>
        <w:t xml:space="preserve">uncertainty </w:t>
      </w:r>
      <w:r w:rsidRPr="00C47F92">
        <w:rPr>
          <w:rFonts w:ascii="Times New Roman" w:hAnsi="Times New Roman" w:cs="Times New Roman"/>
          <w:b/>
          <w:sz w:val="24"/>
          <w:szCs w:val="24"/>
          <w:u w:val="single"/>
        </w:rPr>
        <w:t>should not be confused</w:t>
      </w:r>
      <w:r w:rsidRPr="00C47F92">
        <w:rPr>
          <w:rFonts w:ascii="Times New Roman" w:hAnsi="Times New Roman" w:cs="Times New Roman"/>
          <w:sz w:val="24"/>
          <w:szCs w:val="24"/>
          <w:u w:val="single"/>
        </w:rPr>
        <w:t xml:space="preserve"> </w:t>
      </w:r>
      <w:r w:rsidRPr="00C47F92">
        <w:rPr>
          <w:rFonts w:ascii="Times New Roman" w:hAnsi="Times New Roman" w:cs="Times New Roman"/>
          <w:sz w:val="16"/>
          <w:szCs w:val="16"/>
        </w:rPr>
        <w:t>either with falsehood or</w:t>
      </w:r>
      <w:r w:rsidRPr="00C47F92">
        <w:rPr>
          <w:rFonts w:ascii="Times New Roman" w:hAnsi="Times New Roman" w:cs="Times New Roman"/>
          <w:sz w:val="24"/>
          <w:szCs w:val="24"/>
        </w:rPr>
        <w:t xml:space="preserve"> </w:t>
      </w:r>
      <w:r w:rsidRPr="00C47F92">
        <w:rPr>
          <w:rFonts w:ascii="Times New Roman" w:hAnsi="Times New Roman" w:cs="Times New Roman"/>
          <w:b/>
          <w:sz w:val="24"/>
          <w:szCs w:val="24"/>
          <w:u w:val="single"/>
        </w:rPr>
        <w:t xml:space="preserve">with </w:t>
      </w:r>
      <w:r w:rsidRPr="00C47F92">
        <w:rPr>
          <w:rFonts w:ascii="Times New Roman" w:hAnsi="Times New Roman" w:cs="Times New Roman"/>
          <w:b/>
          <w:sz w:val="24"/>
          <w:szCs w:val="24"/>
        </w:rPr>
        <w:t>a</w:t>
      </w:r>
      <w:r w:rsidRPr="00C47F92">
        <w:rPr>
          <w:rFonts w:ascii="Times New Roman" w:hAnsi="Times New Roman" w:cs="Times New Roman"/>
          <w:b/>
          <w:sz w:val="24"/>
          <w:szCs w:val="24"/>
          <w:u w:val="single"/>
        </w:rPr>
        <w:t xml:space="preserve"> lack of knowledge.</w:t>
      </w:r>
      <w:r w:rsidRPr="00C47F92">
        <w:rPr>
          <w:rFonts w:ascii="Times New Roman" w:hAnsi="Times New Roman" w:cs="Times New Roman"/>
          <w:sz w:val="24"/>
          <w:szCs w:val="24"/>
          <w:u w:val="single"/>
        </w:rPr>
        <w:t xml:space="preserve"> </w:t>
      </w:r>
      <w:r w:rsidRPr="00C47F92">
        <w:rPr>
          <w:rFonts w:ascii="Times New Roman" w:hAnsi="Times New Roman" w:cs="Times New Roman"/>
          <w:sz w:val="16"/>
          <w:szCs w:val="16"/>
        </w:rPr>
        <w:t>It is the positivist who confuses certainty with truth and knowledge, not Levinas. For Levinas, uncertainty is a positive condition, representing not the futility (because of their uncertainty)</w:t>
      </w:r>
      <w:r w:rsidRPr="00C47F92">
        <w:rPr>
          <w:rFonts w:ascii="Times New Roman" w:hAnsi="Times New Roman" w:cs="Times New Roman"/>
          <w:sz w:val="16"/>
          <w:szCs w:val="16"/>
          <w:u w:val="single"/>
        </w:rPr>
        <w:t xml:space="preserve"> </w:t>
      </w:r>
      <w:r w:rsidRPr="00C47F92">
        <w:rPr>
          <w:rFonts w:ascii="Times New Roman" w:hAnsi="Times New Roman" w:cs="Times New Roman"/>
          <w:sz w:val="16"/>
          <w:szCs w:val="16"/>
        </w:rPr>
        <w:t>Epistemology</w:t>
      </w:r>
      <w:r w:rsidRPr="00C47F92">
        <w:rPr>
          <w:rFonts w:ascii="Times New Roman" w:hAnsi="Times New Roman" w:cs="Times New Roman"/>
          <w:sz w:val="16"/>
          <w:szCs w:val="16"/>
          <w:u w:val="single"/>
        </w:rPr>
        <w:t xml:space="preserve"> </w:t>
      </w:r>
      <w:r w:rsidRPr="00C47F92">
        <w:rPr>
          <w:rFonts w:ascii="Times New Roman" w:hAnsi="Times New Roman" w:cs="Times New Roman"/>
          <w:sz w:val="16"/>
          <w:szCs w:val="16"/>
        </w:rPr>
        <w:t xml:space="preserve">and the hither side of all claims but the ascendancy of </w:t>
      </w:r>
      <w:r w:rsidRPr="00C47F92">
        <w:rPr>
          <w:rFonts w:ascii="Times New Roman" w:hAnsi="Times New Roman" w:cs="Times New Roman"/>
          <w:sz w:val="16"/>
          <w:szCs w:val="16"/>
        </w:rPr>
        <w:lastRenderedPageBreak/>
        <w:t xml:space="preserve">the ethical relation over rational necessity – </w:t>
      </w:r>
      <w:r w:rsidRPr="00C47F92">
        <w:rPr>
          <w:rFonts w:ascii="Times New Roman" w:hAnsi="Times New Roman" w:cs="Times New Roman"/>
          <w:sz w:val="16"/>
          <w:szCs w:val="16"/>
          <w:u w:val="single"/>
        </w:rPr>
        <w:t xml:space="preserve"> </w:t>
      </w:r>
      <w:r w:rsidRPr="00C47F92">
        <w:rPr>
          <w:rFonts w:ascii="Times New Roman" w:hAnsi="Times New Roman" w:cs="Times New Roman"/>
          <w:sz w:val="16"/>
          <w:szCs w:val="16"/>
        </w:rPr>
        <w:t>the inception of knowing in ignorance rather than its termination in surety</w:t>
      </w:r>
      <w:r w:rsidRPr="00C47F92">
        <w:rPr>
          <w:rFonts w:ascii="Times New Roman" w:hAnsi="Times New Roman" w:cs="Times New Roman"/>
          <w:sz w:val="24"/>
          <w:szCs w:val="24"/>
        </w:rPr>
        <w:t>.</w:t>
      </w:r>
      <w:r w:rsidRPr="00C47F92">
        <w:rPr>
          <w:rFonts w:ascii="Times New Roman" w:hAnsi="Times New Roman" w:cs="Times New Roman"/>
          <w:sz w:val="24"/>
          <w:szCs w:val="24"/>
          <w:u w:val="single"/>
        </w:rPr>
        <w:t xml:space="preserve"> </w:t>
      </w:r>
      <w:r w:rsidRPr="00C47F92">
        <w:rPr>
          <w:rFonts w:ascii="Times New Roman" w:hAnsi="Times New Roman" w:cs="Times New Roman"/>
          <w:b/>
          <w:sz w:val="24"/>
          <w:szCs w:val="24"/>
          <w:u w:val="single"/>
        </w:rPr>
        <w:t>An ethical epistemology does not deny knowledge; it simply affirms the priority of the ethical relation.</w:t>
      </w:r>
      <w:r w:rsidRPr="00C47F92">
        <w:rPr>
          <w:rFonts w:ascii="Times New Roman" w:hAnsi="Times New Roman" w:cs="Times New Roman"/>
          <w:sz w:val="24"/>
          <w:szCs w:val="24"/>
          <w:u w:val="single"/>
        </w:rPr>
        <w:t xml:space="preserve"> </w:t>
      </w:r>
      <w:r w:rsidRPr="00C47F92">
        <w:rPr>
          <w:rFonts w:ascii="Times New Roman" w:hAnsi="Times New Roman" w:cs="Times New Roman"/>
          <w:sz w:val="16"/>
          <w:szCs w:val="16"/>
        </w:rPr>
        <w:t>It is our</w:t>
      </w:r>
      <w:r w:rsidRPr="00C47F92">
        <w:rPr>
          <w:rFonts w:ascii="Times New Roman" w:hAnsi="Times New Roman" w:cs="Times New Roman"/>
          <w:sz w:val="16"/>
          <w:szCs w:val="16"/>
          <w:u w:val="single"/>
        </w:rPr>
        <w:t xml:space="preserve"> </w:t>
      </w:r>
      <w:r w:rsidRPr="00C47F92">
        <w:rPr>
          <w:rFonts w:ascii="Times New Roman" w:hAnsi="Times New Roman" w:cs="Times New Roman"/>
          <w:sz w:val="16"/>
          <w:szCs w:val="16"/>
        </w:rPr>
        <w:t>argument that such</w:t>
      </w:r>
      <w:r w:rsidRPr="00C47F92">
        <w:rPr>
          <w:rFonts w:ascii="Times New Roman" w:hAnsi="Times New Roman" w:cs="Times New Roman"/>
          <w:sz w:val="24"/>
          <w:szCs w:val="24"/>
          <w:u w:val="single"/>
        </w:rPr>
        <w:t xml:space="preserve"> </w:t>
      </w:r>
      <w:r w:rsidRPr="00C47F92">
        <w:rPr>
          <w:rFonts w:ascii="Times New Roman" w:hAnsi="Times New Roman" w:cs="Times New Roman"/>
          <w:b/>
          <w:sz w:val="24"/>
          <w:szCs w:val="24"/>
          <w:u w:val="single"/>
        </w:rPr>
        <w:t xml:space="preserve">an ethical epistemology is not only consistent with the philosophy of Emmanuel Levinas but also capable of providing psychology with a means for adjudicating between the disparate knowledge claims and knowledge practices of our </w:t>
      </w:r>
      <w:r w:rsidR="001F198B" w:rsidRPr="00C47F92">
        <w:rPr>
          <w:rFonts w:ascii="Times New Roman" w:hAnsi="Times New Roman" w:cs="Times New Roman"/>
          <w:b/>
          <w:sz w:val="24"/>
          <w:szCs w:val="24"/>
          <w:u w:val="single"/>
        </w:rPr>
        <w:t>[daily lives]</w:t>
      </w:r>
    </w:p>
    <w:p w14:paraId="2D234D8A" w14:textId="77777777" w:rsidR="00697043" w:rsidRPr="00C47F92" w:rsidRDefault="00697043" w:rsidP="002C689C">
      <w:pPr>
        <w:rPr>
          <w:rFonts w:ascii="Times New Roman" w:hAnsi="Times New Roman" w:cs="Times New Roman"/>
          <w:b/>
          <w:sz w:val="24"/>
          <w:szCs w:val="24"/>
        </w:rPr>
      </w:pPr>
    </w:p>
    <w:p w14:paraId="3E626D91" w14:textId="77777777" w:rsidR="0029191C" w:rsidRPr="00C47F92" w:rsidRDefault="0029191C" w:rsidP="002C689C">
      <w:pPr>
        <w:rPr>
          <w:rFonts w:ascii="Times New Roman" w:hAnsi="Times New Roman" w:cs="Times New Roman"/>
          <w:b/>
          <w:sz w:val="24"/>
          <w:szCs w:val="24"/>
        </w:rPr>
      </w:pPr>
    </w:p>
    <w:p w14:paraId="6112239F" w14:textId="77777777" w:rsidR="00DC4721" w:rsidRPr="00C47F92" w:rsidRDefault="00DC4721" w:rsidP="002C689C">
      <w:pPr>
        <w:rPr>
          <w:rFonts w:ascii="Times New Roman" w:hAnsi="Times New Roman" w:cs="Times New Roman"/>
          <w:b/>
          <w:sz w:val="24"/>
          <w:szCs w:val="24"/>
        </w:rPr>
      </w:pPr>
    </w:p>
    <w:p w14:paraId="0FED83B3" w14:textId="77777777" w:rsidR="0029191C" w:rsidRPr="00C47F92" w:rsidRDefault="00DC4721" w:rsidP="002C689C">
      <w:pPr>
        <w:rPr>
          <w:rFonts w:ascii="Times New Roman" w:hAnsi="Times New Roman" w:cs="Times New Roman"/>
          <w:b/>
          <w:sz w:val="24"/>
          <w:szCs w:val="24"/>
        </w:rPr>
      </w:pPr>
      <w:r w:rsidRPr="00C47F92">
        <w:rPr>
          <w:rFonts w:ascii="Times New Roman" w:hAnsi="Times New Roman" w:cs="Times New Roman"/>
          <w:b/>
          <w:sz w:val="24"/>
          <w:szCs w:val="24"/>
        </w:rPr>
        <w:t>W</w:t>
      </w:r>
      <w:r w:rsidR="0029191C" w:rsidRPr="00C47F92">
        <w:rPr>
          <w:rFonts w:ascii="Times New Roman" w:hAnsi="Times New Roman" w:cs="Times New Roman"/>
          <w:b/>
          <w:sz w:val="24"/>
          <w:szCs w:val="24"/>
        </w:rPr>
        <w:t>e are always</w:t>
      </w:r>
      <w:r w:rsidRPr="00C47F92">
        <w:rPr>
          <w:rFonts w:ascii="Times New Roman" w:hAnsi="Times New Roman" w:cs="Times New Roman"/>
          <w:b/>
          <w:sz w:val="24"/>
          <w:szCs w:val="24"/>
        </w:rPr>
        <w:t xml:space="preserve"> already culpable for injustice because we are all always already in the face of the other. </w:t>
      </w:r>
      <w:r w:rsidR="0029191C" w:rsidRPr="00C47F92">
        <w:rPr>
          <w:rFonts w:ascii="Times New Roman" w:hAnsi="Times New Roman" w:cs="Times New Roman"/>
          <w:b/>
          <w:sz w:val="24"/>
          <w:szCs w:val="24"/>
        </w:rPr>
        <w:t xml:space="preserve"> </w:t>
      </w:r>
    </w:p>
    <w:p w14:paraId="25E223F3" w14:textId="77777777" w:rsidR="0029191C" w:rsidRPr="00C47F92" w:rsidRDefault="0029191C" w:rsidP="002C689C">
      <w:pPr>
        <w:rPr>
          <w:rFonts w:ascii="Times New Roman" w:hAnsi="Times New Roman" w:cs="Times New Roman"/>
          <w:b/>
          <w:sz w:val="24"/>
          <w:szCs w:val="24"/>
          <w:u w:val="single"/>
        </w:rPr>
      </w:pPr>
      <w:r w:rsidRPr="00C47F92">
        <w:rPr>
          <w:rFonts w:ascii="Times New Roman" w:hAnsi="Times New Roman" w:cs="Times New Roman"/>
          <w:b/>
          <w:sz w:val="24"/>
          <w:szCs w:val="24"/>
          <w:u w:val="single"/>
        </w:rPr>
        <w:t xml:space="preserve">Derrida </w:t>
      </w:r>
      <w:r w:rsidR="00DC4721" w:rsidRPr="00C47F92">
        <w:rPr>
          <w:rFonts w:ascii="Times New Roman" w:hAnsi="Times New Roman" w:cs="Times New Roman"/>
          <w:b/>
          <w:sz w:val="24"/>
          <w:szCs w:val="24"/>
          <w:u w:val="single"/>
        </w:rPr>
        <w:t>94</w:t>
      </w:r>
    </w:p>
    <w:p w14:paraId="6F89E469" w14:textId="77777777" w:rsidR="00DC4721" w:rsidRPr="00C47F92" w:rsidRDefault="00DC4721" w:rsidP="002C689C">
      <w:pPr>
        <w:rPr>
          <w:rFonts w:ascii="Times New Roman" w:hAnsi="Times New Roman" w:cs="Times New Roman"/>
          <w:sz w:val="16"/>
          <w:szCs w:val="16"/>
        </w:rPr>
      </w:pPr>
      <w:r w:rsidRPr="00C47F92">
        <w:rPr>
          <w:rFonts w:ascii="Times New Roman" w:hAnsi="Times New Roman" w:cs="Times New Roman"/>
          <w:sz w:val="16"/>
          <w:szCs w:val="16"/>
        </w:rPr>
        <w:t>Jacques, "Villanova Conversations." in: Villanova University. October 3, 1994. http://www.egs.edu/faculty/jacques-derrida/articles/villanova-conversations/</w:t>
      </w:r>
    </w:p>
    <w:p w14:paraId="180C86C2" w14:textId="77777777" w:rsidR="0029191C" w:rsidRPr="00C47F92" w:rsidRDefault="0029191C" w:rsidP="002C689C">
      <w:pPr>
        <w:rPr>
          <w:rFonts w:ascii="Times New Roman" w:hAnsi="Times New Roman" w:cs="Times New Roman"/>
          <w:b/>
          <w:sz w:val="24"/>
          <w:szCs w:val="24"/>
        </w:rPr>
      </w:pPr>
      <w:r w:rsidRPr="00C47F92">
        <w:rPr>
          <w:rFonts w:ascii="Times New Roman" w:eastAsia="Times New Roman" w:hAnsi="Times New Roman" w:cs="Times New Roman"/>
          <w:b/>
          <w:sz w:val="24"/>
          <w:szCs w:val="24"/>
          <w:u w:val="single"/>
        </w:rPr>
        <w:t>If</w:t>
      </w:r>
      <w:r w:rsidRPr="00C47F92">
        <w:rPr>
          <w:rFonts w:ascii="Times New Roman" w:eastAsia="Times New Roman" w:hAnsi="Times New Roman" w:cs="Times New Roman"/>
          <w:sz w:val="24"/>
          <w:szCs w:val="24"/>
        </w:rPr>
        <w:t xml:space="preserve"> </w:t>
      </w:r>
      <w:r w:rsidRPr="00C47F92">
        <w:rPr>
          <w:rFonts w:ascii="Times New Roman" w:eastAsia="Times New Roman" w:hAnsi="Times New Roman" w:cs="Times New Roman"/>
          <w:b/>
          <w:sz w:val="24"/>
          <w:szCs w:val="24"/>
          <w:u w:val="single"/>
        </w:rPr>
        <w:t>someone tells you "I am just," you can be sure that</w:t>
      </w:r>
      <w:r w:rsidRPr="00C47F92">
        <w:rPr>
          <w:rFonts w:ascii="Times New Roman" w:eastAsia="Times New Roman" w:hAnsi="Times New Roman" w:cs="Times New Roman"/>
          <w:sz w:val="24"/>
          <w:szCs w:val="24"/>
        </w:rPr>
        <w:t xml:space="preserve"> </w:t>
      </w:r>
      <w:r w:rsidRPr="00C47F92">
        <w:rPr>
          <w:rFonts w:ascii="Times New Roman" w:eastAsia="Times New Roman" w:hAnsi="Times New Roman" w:cs="Times New Roman"/>
          <w:sz w:val="16"/>
          <w:szCs w:val="16"/>
        </w:rPr>
        <w:t>he or</w:t>
      </w:r>
      <w:r w:rsidRPr="00C47F92">
        <w:rPr>
          <w:rFonts w:ascii="Times New Roman" w:eastAsia="Times New Roman" w:hAnsi="Times New Roman" w:cs="Times New Roman"/>
          <w:sz w:val="24"/>
          <w:szCs w:val="24"/>
        </w:rPr>
        <w:t xml:space="preserve"> </w:t>
      </w:r>
      <w:r w:rsidRPr="00C47F92">
        <w:rPr>
          <w:rFonts w:ascii="Times New Roman" w:eastAsia="Times New Roman" w:hAnsi="Times New Roman" w:cs="Times New Roman"/>
          <w:b/>
          <w:sz w:val="24"/>
          <w:szCs w:val="24"/>
          <w:u w:val="single"/>
        </w:rPr>
        <w:t>she is wrong, because being just is not a matter of theoretical determination</w:t>
      </w:r>
      <w:r w:rsidRPr="00C47F92">
        <w:rPr>
          <w:rFonts w:ascii="Times New Roman" w:eastAsia="Times New Roman" w:hAnsi="Times New Roman" w:cs="Times New Roman"/>
          <w:sz w:val="24"/>
          <w:szCs w:val="24"/>
        </w:rPr>
        <w:t xml:space="preserve">. </w:t>
      </w:r>
      <w:r w:rsidRPr="00C47F92">
        <w:rPr>
          <w:rFonts w:ascii="Times New Roman" w:eastAsia="Times New Roman" w:hAnsi="Times New Roman" w:cs="Times New Roman"/>
          <w:b/>
          <w:sz w:val="24"/>
          <w:szCs w:val="24"/>
          <w:u w:val="single"/>
        </w:rPr>
        <w:t>I cannot know that I am just. I can know that I am right.</w:t>
      </w:r>
      <w:r w:rsidRPr="00C47F92">
        <w:rPr>
          <w:rFonts w:ascii="Times New Roman" w:eastAsia="Times New Roman" w:hAnsi="Times New Roman" w:cs="Times New Roman"/>
          <w:sz w:val="24"/>
          <w:szCs w:val="24"/>
        </w:rPr>
        <w:t xml:space="preserve"> </w:t>
      </w:r>
      <w:r w:rsidRPr="00C47F92">
        <w:rPr>
          <w:rFonts w:ascii="Times New Roman" w:eastAsia="Times New Roman" w:hAnsi="Times New Roman" w:cs="Times New Roman"/>
          <w:sz w:val="16"/>
          <w:szCs w:val="16"/>
        </w:rPr>
        <w:t>I can see that I act in agreement with norms, with the law. I stop at the red light. I am right. That is no problem</w:t>
      </w:r>
      <w:r w:rsidRPr="00C47F92">
        <w:rPr>
          <w:rFonts w:ascii="Times New Roman" w:eastAsia="Times New Roman" w:hAnsi="Times New Roman" w:cs="Times New Roman"/>
          <w:sz w:val="24"/>
          <w:szCs w:val="24"/>
        </w:rPr>
        <w:t xml:space="preserve">. </w:t>
      </w:r>
      <w:r w:rsidRPr="00C47F92">
        <w:rPr>
          <w:rFonts w:ascii="Times New Roman" w:eastAsia="Times New Roman" w:hAnsi="Times New Roman" w:cs="Times New Roman"/>
          <w:b/>
          <w:sz w:val="24"/>
          <w:szCs w:val="24"/>
          <w:u w:val="single"/>
        </w:rPr>
        <w:t>But that does not mean that I am just. To speak of justice is not a matter of knowledge,</w:t>
      </w:r>
      <w:r w:rsidRPr="00C47F92">
        <w:rPr>
          <w:rFonts w:ascii="Times New Roman" w:eastAsia="Times New Roman" w:hAnsi="Times New Roman" w:cs="Times New Roman"/>
          <w:sz w:val="24"/>
          <w:szCs w:val="24"/>
        </w:rPr>
        <w:t xml:space="preserve"> </w:t>
      </w:r>
      <w:r w:rsidRPr="00C47F92">
        <w:rPr>
          <w:rFonts w:ascii="Times New Roman" w:eastAsia="Times New Roman" w:hAnsi="Times New Roman" w:cs="Times New Roman"/>
          <w:sz w:val="16"/>
          <w:szCs w:val="16"/>
        </w:rPr>
        <w:t>of theoretical judgment</w:t>
      </w:r>
      <w:r w:rsidRPr="00C47F92">
        <w:rPr>
          <w:rFonts w:ascii="Times New Roman" w:eastAsia="Times New Roman" w:hAnsi="Times New Roman" w:cs="Times New Roman"/>
          <w:sz w:val="24"/>
          <w:szCs w:val="24"/>
        </w:rPr>
        <w:t>. T</w:t>
      </w:r>
      <w:r w:rsidRPr="00C47F92">
        <w:rPr>
          <w:rFonts w:ascii="Times New Roman" w:eastAsia="Times New Roman" w:hAnsi="Times New Roman" w:cs="Times New Roman"/>
          <w:b/>
          <w:sz w:val="24"/>
          <w:szCs w:val="24"/>
          <w:u w:val="single"/>
        </w:rPr>
        <w:t>hat's why it's not a matter of calculation. You can calculate what is right.</w:t>
      </w:r>
      <w:r w:rsidRPr="00C47F92">
        <w:rPr>
          <w:rFonts w:ascii="Times New Roman" w:eastAsia="Times New Roman" w:hAnsi="Times New Roman" w:cs="Times New Roman"/>
          <w:sz w:val="24"/>
          <w:szCs w:val="24"/>
        </w:rPr>
        <w:t xml:space="preserve"> </w:t>
      </w:r>
      <w:r w:rsidRPr="00C47F92">
        <w:rPr>
          <w:rFonts w:ascii="Times New Roman" w:eastAsia="Times New Roman" w:hAnsi="Times New Roman" w:cs="Times New Roman"/>
          <w:sz w:val="16"/>
          <w:szCs w:val="16"/>
        </w:rPr>
        <w:t>You can judge; you can say that, according to the code, such and such a misdeed deserves ten years of imprisonment. That may be a matter of calculation</w:t>
      </w:r>
      <w:r w:rsidRPr="00C47F92">
        <w:rPr>
          <w:rFonts w:ascii="Times New Roman" w:eastAsia="Times New Roman" w:hAnsi="Times New Roman" w:cs="Times New Roman"/>
          <w:sz w:val="24"/>
          <w:szCs w:val="24"/>
        </w:rPr>
        <w:t xml:space="preserve">. </w:t>
      </w:r>
      <w:r w:rsidRPr="00C47F92">
        <w:rPr>
          <w:rFonts w:ascii="Times New Roman" w:eastAsia="Times New Roman" w:hAnsi="Times New Roman" w:cs="Times New Roman"/>
          <w:b/>
          <w:sz w:val="24"/>
          <w:szCs w:val="24"/>
          <w:u w:val="single"/>
        </w:rPr>
        <w:t>But the fact that it is rightly calculated does not mean that it is just. A judge, if he wants to be just, cannot content herself with applying the law. She has to reinvent the law each time.</w:t>
      </w:r>
      <w:r w:rsidRPr="00C47F92">
        <w:rPr>
          <w:rFonts w:ascii="Times New Roman" w:eastAsia="Times New Roman" w:hAnsi="Times New Roman" w:cs="Times New Roman"/>
          <w:sz w:val="24"/>
          <w:szCs w:val="24"/>
        </w:rPr>
        <w:t xml:space="preserve"> </w:t>
      </w:r>
      <w:r w:rsidRPr="00C47F92">
        <w:rPr>
          <w:rFonts w:ascii="Times New Roman" w:eastAsia="Times New Roman" w:hAnsi="Times New Roman" w:cs="Times New Roman"/>
          <w:sz w:val="16"/>
          <w:szCs w:val="16"/>
        </w:rPr>
        <w:t>If he wants to be responsible, to make a decision,</w:t>
      </w:r>
      <w:r w:rsidRPr="00C47F92">
        <w:rPr>
          <w:rFonts w:ascii="Times New Roman" w:eastAsia="Times New Roman" w:hAnsi="Times New Roman" w:cs="Times New Roman"/>
          <w:sz w:val="24"/>
          <w:szCs w:val="24"/>
        </w:rPr>
        <w:t xml:space="preserve"> h</w:t>
      </w:r>
      <w:r w:rsidRPr="00C47F92">
        <w:rPr>
          <w:rFonts w:ascii="Times New Roman" w:eastAsia="Times New Roman" w:hAnsi="Times New Roman" w:cs="Times New Roman"/>
          <w:b/>
          <w:sz w:val="24"/>
          <w:szCs w:val="24"/>
        </w:rPr>
        <w:t xml:space="preserve">e </w:t>
      </w:r>
      <w:r w:rsidRPr="00C47F92">
        <w:rPr>
          <w:rFonts w:ascii="Times New Roman" w:eastAsia="Times New Roman" w:hAnsi="Times New Roman" w:cs="Times New Roman"/>
          <w:b/>
          <w:sz w:val="24"/>
          <w:szCs w:val="24"/>
          <w:u w:val="single"/>
        </w:rPr>
        <w:t>has not simply to apply the law, as a coded program</w:t>
      </w:r>
      <w:r w:rsidRPr="00C47F92">
        <w:rPr>
          <w:rFonts w:ascii="Times New Roman" w:eastAsia="Times New Roman" w:hAnsi="Times New Roman" w:cs="Times New Roman"/>
          <w:sz w:val="24"/>
          <w:szCs w:val="24"/>
        </w:rPr>
        <w:t xml:space="preserve">, </w:t>
      </w:r>
      <w:r w:rsidRPr="00C47F92">
        <w:rPr>
          <w:rFonts w:ascii="Times New Roman" w:eastAsia="Times New Roman" w:hAnsi="Times New Roman" w:cs="Times New Roman"/>
          <w:sz w:val="16"/>
          <w:szCs w:val="16"/>
        </w:rPr>
        <w:t>to a given case</w:t>
      </w:r>
      <w:r w:rsidRPr="00C47F92">
        <w:rPr>
          <w:rFonts w:ascii="Times New Roman" w:eastAsia="Times New Roman" w:hAnsi="Times New Roman" w:cs="Times New Roman"/>
          <w:sz w:val="24"/>
          <w:szCs w:val="24"/>
        </w:rPr>
        <w:t xml:space="preserve">, </w:t>
      </w:r>
      <w:r w:rsidRPr="00C47F92">
        <w:rPr>
          <w:rFonts w:ascii="Times New Roman" w:eastAsia="Times New Roman" w:hAnsi="Times New Roman" w:cs="Times New Roman"/>
          <w:b/>
          <w:sz w:val="24"/>
          <w:szCs w:val="24"/>
          <w:u w:val="single"/>
        </w:rPr>
        <w:t>but to reinvent in a singular situation a new just relationship;</w:t>
      </w:r>
      <w:r w:rsidRPr="00C47F92">
        <w:rPr>
          <w:rFonts w:ascii="Times New Roman" w:eastAsia="Times New Roman" w:hAnsi="Times New Roman" w:cs="Times New Roman"/>
          <w:sz w:val="24"/>
          <w:szCs w:val="24"/>
        </w:rPr>
        <w:t xml:space="preserve"> </w:t>
      </w:r>
      <w:r w:rsidRPr="00C47F92">
        <w:rPr>
          <w:rFonts w:ascii="Times New Roman" w:eastAsia="Times New Roman" w:hAnsi="Times New Roman" w:cs="Times New Roman"/>
          <w:sz w:val="16"/>
          <w:szCs w:val="16"/>
        </w:rPr>
        <w:t>that means that justice cannot be reduced to a calculation of sanctions, punishments, or rewards. That may be right or in agreement with the law, but that is not justice.</w:t>
      </w:r>
      <w:r w:rsidRPr="00C47F92">
        <w:rPr>
          <w:rFonts w:ascii="Times New Roman" w:eastAsia="Times New Roman" w:hAnsi="Times New Roman" w:cs="Times New Roman"/>
          <w:sz w:val="24"/>
          <w:szCs w:val="24"/>
        </w:rPr>
        <w:t xml:space="preserve"> </w:t>
      </w:r>
      <w:r w:rsidRPr="00C47F92">
        <w:rPr>
          <w:rFonts w:ascii="Times New Roman" w:eastAsia="Times New Roman" w:hAnsi="Times New Roman" w:cs="Times New Roman"/>
          <w:b/>
          <w:sz w:val="24"/>
          <w:szCs w:val="24"/>
          <w:u w:val="single"/>
        </w:rPr>
        <w:t>Justice, if it has to do with the other, with the infinite distance of the other, is always unequal to the other, is always incalculable. You cannot calculate justice</w:t>
      </w:r>
      <w:r w:rsidRPr="00C47F92">
        <w:rPr>
          <w:rFonts w:ascii="Times New Roman" w:eastAsia="Times New Roman" w:hAnsi="Times New Roman" w:cs="Times New Roman"/>
          <w:sz w:val="24"/>
          <w:szCs w:val="24"/>
        </w:rPr>
        <w:t xml:space="preserve">. </w:t>
      </w:r>
      <w:r w:rsidRPr="00C47F92">
        <w:rPr>
          <w:rFonts w:ascii="Times New Roman" w:eastAsia="Times New Roman" w:hAnsi="Times New Roman" w:cs="Times New Roman"/>
          <w:sz w:val="16"/>
          <w:szCs w:val="16"/>
        </w:rPr>
        <w:t>Levinas says somewhere that the definition of justice--which is very minimal but wkhich I love, which I think is really rigorous--is that</w:t>
      </w:r>
      <w:r w:rsidRPr="00C47F92">
        <w:rPr>
          <w:rFonts w:ascii="Times New Roman" w:eastAsia="Times New Roman" w:hAnsi="Times New Roman" w:cs="Times New Roman"/>
          <w:sz w:val="24"/>
          <w:szCs w:val="24"/>
        </w:rPr>
        <w:t xml:space="preserve"> </w:t>
      </w:r>
      <w:r w:rsidRPr="00C47F92">
        <w:rPr>
          <w:rFonts w:ascii="Times New Roman" w:eastAsia="Times New Roman" w:hAnsi="Times New Roman" w:cs="Times New Roman"/>
          <w:b/>
          <w:sz w:val="24"/>
          <w:szCs w:val="24"/>
          <w:u w:val="single"/>
        </w:rPr>
        <w:t>justice is the relation to the other</w:t>
      </w:r>
      <w:r w:rsidRPr="00C47F92">
        <w:rPr>
          <w:rFonts w:ascii="Times New Roman" w:eastAsia="Times New Roman" w:hAnsi="Times New Roman" w:cs="Times New Roman"/>
          <w:sz w:val="24"/>
          <w:szCs w:val="24"/>
        </w:rPr>
        <w:t xml:space="preserve">. 14 </w:t>
      </w:r>
      <w:r w:rsidRPr="00C47F92">
        <w:rPr>
          <w:rFonts w:ascii="Times New Roman" w:eastAsia="Times New Roman" w:hAnsi="Times New Roman" w:cs="Times New Roman"/>
          <w:b/>
          <w:sz w:val="24"/>
          <w:szCs w:val="24"/>
          <w:u w:val="single"/>
        </w:rPr>
        <w:t>That is all. Once you relate to the other as the other, then something incalculable comes on the scene, something which cannot be reduced to the law or to the history of legal structures. That is what gives deconstruction its movement, that is, constantly to suspect, to criticize the given determinations of culture, of institutions, of legal systems</w:t>
      </w:r>
      <w:r w:rsidRPr="00C47F92">
        <w:rPr>
          <w:rFonts w:ascii="Times New Roman" w:eastAsia="Times New Roman" w:hAnsi="Times New Roman" w:cs="Times New Roman"/>
          <w:sz w:val="24"/>
          <w:szCs w:val="24"/>
        </w:rPr>
        <w:t xml:space="preserve">, </w:t>
      </w:r>
      <w:r w:rsidRPr="00C47F92">
        <w:rPr>
          <w:rFonts w:ascii="Times New Roman" w:eastAsia="Times New Roman" w:hAnsi="Times New Roman" w:cs="Times New Roman"/>
          <w:sz w:val="16"/>
          <w:szCs w:val="16"/>
        </w:rPr>
        <w:t>not in order to destroy them or simply to cancel them</w:t>
      </w:r>
      <w:r w:rsidRPr="00C47F92">
        <w:rPr>
          <w:rFonts w:ascii="Times New Roman" w:eastAsia="Times New Roman" w:hAnsi="Times New Roman" w:cs="Times New Roman"/>
          <w:sz w:val="24"/>
          <w:szCs w:val="24"/>
        </w:rPr>
        <w:t xml:space="preserve">, </w:t>
      </w:r>
      <w:r w:rsidRPr="00C47F92">
        <w:rPr>
          <w:rFonts w:ascii="Times New Roman" w:eastAsia="Times New Roman" w:hAnsi="Times New Roman" w:cs="Times New Roman"/>
          <w:b/>
          <w:sz w:val="24"/>
          <w:szCs w:val="24"/>
          <w:u w:val="single"/>
        </w:rPr>
        <w:t>but to be just with justice, to respect this relation to the other as justice.</w:t>
      </w:r>
      <w:r w:rsidRPr="00C47F92">
        <w:rPr>
          <w:rFonts w:ascii="Times New Roman" w:eastAsia="Times New Roman" w:hAnsi="Times New Roman" w:cs="Times New Roman"/>
          <w:sz w:val="24"/>
          <w:szCs w:val="24"/>
        </w:rPr>
        <w:t xml:space="preserve">  </w:t>
      </w:r>
    </w:p>
    <w:p w14:paraId="339A88A2" w14:textId="77777777" w:rsidR="005E63C9" w:rsidRPr="00C47F92" w:rsidRDefault="005E63C9" w:rsidP="002C689C">
      <w:pPr>
        <w:rPr>
          <w:rFonts w:ascii="Times New Roman" w:hAnsi="Times New Roman" w:cs="Times New Roman"/>
        </w:rPr>
      </w:pPr>
    </w:p>
    <w:p w14:paraId="4A78859E" w14:textId="77777777" w:rsidR="005E63C9" w:rsidRPr="00C47F92" w:rsidRDefault="005E63C9" w:rsidP="002C689C">
      <w:pPr>
        <w:rPr>
          <w:rFonts w:ascii="Times New Roman" w:hAnsi="Times New Roman" w:cs="Times New Roman"/>
        </w:rPr>
      </w:pPr>
    </w:p>
    <w:p w14:paraId="0CAAE547" w14:textId="77777777" w:rsidR="005E63C9" w:rsidRPr="00C47F92" w:rsidRDefault="005E63C9" w:rsidP="002C689C">
      <w:pPr>
        <w:rPr>
          <w:rFonts w:ascii="Times New Roman" w:hAnsi="Times New Roman" w:cs="Times New Roman"/>
        </w:rPr>
      </w:pPr>
    </w:p>
    <w:p w14:paraId="132A9755" w14:textId="77777777" w:rsidR="005E63C9" w:rsidRPr="00C47F92" w:rsidRDefault="005E63C9" w:rsidP="002C689C">
      <w:pPr>
        <w:rPr>
          <w:rFonts w:ascii="Times New Roman" w:hAnsi="Times New Roman" w:cs="Times New Roman"/>
        </w:rPr>
      </w:pPr>
    </w:p>
    <w:p w14:paraId="63FC56BE" w14:textId="77777777" w:rsidR="005E63C9" w:rsidRPr="00C47F92" w:rsidRDefault="005E63C9" w:rsidP="002C689C">
      <w:pPr>
        <w:rPr>
          <w:rFonts w:ascii="Times New Roman" w:hAnsi="Times New Roman" w:cs="Times New Roman"/>
        </w:rPr>
      </w:pPr>
    </w:p>
    <w:p w14:paraId="6298A012" w14:textId="77777777" w:rsidR="005E63C9" w:rsidRPr="00C47F92" w:rsidRDefault="005E63C9" w:rsidP="002C689C">
      <w:pPr>
        <w:rPr>
          <w:rFonts w:ascii="Times New Roman" w:hAnsi="Times New Roman" w:cs="Times New Roman"/>
        </w:rPr>
      </w:pPr>
    </w:p>
    <w:p w14:paraId="1441C5B5" w14:textId="77777777" w:rsidR="005E63C9" w:rsidRPr="00C47F92" w:rsidRDefault="005E63C9" w:rsidP="002C689C">
      <w:pPr>
        <w:rPr>
          <w:rFonts w:ascii="Times New Roman" w:hAnsi="Times New Roman" w:cs="Times New Roman"/>
        </w:rPr>
      </w:pPr>
    </w:p>
    <w:p w14:paraId="3A4A6B33" w14:textId="77777777" w:rsidR="005E63C9" w:rsidRPr="00C47F92" w:rsidRDefault="005E63C9" w:rsidP="002C689C">
      <w:pPr>
        <w:rPr>
          <w:rFonts w:ascii="Times New Roman" w:hAnsi="Times New Roman" w:cs="Times New Roman"/>
        </w:rPr>
      </w:pPr>
    </w:p>
    <w:p w14:paraId="53FF5114" w14:textId="77777777" w:rsidR="005E63C9" w:rsidRPr="00C47F92" w:rsidRDefault="005E63C9" w:rsidP="002C689C">
      <w:pPr>
        <w:rPr>
          <w:rFonts w:ascii="Times New Roman" w:hAnsi="Times New Roman" w:cs="Times New Roman"/>
        </w:rPr>
      </w:pPr>
    </w:p>
    <w:p w14:paraId="04D64609" w14:textId="77777777" w:rsidR="005E63C9" w:rsidRPr="00C47F92" w:rsidRDefault="005E63C9" w:rsidP="002C689C">
      <w:pPr>
        <w:rPr>
          <w:rFonts w:ascii="Times New Roman" w:hAnsi="Times New Roman" w:cs="Times New Roman"/>
        </w:rPr>
      </w:pPr>
    </w:p>
    <w:p w14:paraId="2B496B9D" w14:textId="77777777" w:rsidR="005E63C9" w:rsidRPr="00C47F92" w:rsidRDefault="005E63C9" w:rsidP="002C689C">
      <w:pPr>
        <w:rPr>
          <w:rFonts w:ascii="Times New Roman" w:hAnsi="Times New Roman" w:cs="Times New Roman"/>
        </w:rPr>
      </w:pPr>
    </w:p>
    <w:p w14:paraId="3AB21D2F" w14:textId="77777777" w:rsidR="008F2E52" w:rsidRPr="00C47F92" w:rsidRDefault="008F2E52" w:rsidP="00DC4721">
      <w:pPr>
        <w:jc w:val="center"/>
        <w:rPr>
          <w:rFonts w:ascii="Times New Roman" w:hAnsi="Times New Roman" w:cs="Times New Roman"/>
        </w:rPr>
      </w:pPr>
    </w:p>
    <w:p w14:paraId="5E1661EC" w14:textId="77777777" w:rsidR="005E63C9" w:rsidRPr="00C47F92" w:rsidRDefault="00456862" w:rsidP="00456862">
      <w:pPr>
        <w:pStyle w:val="Heading1"/>
      </w:pPr>
      <w:bookmarkStart w:id="3" w:name="_Toc271703074"/>
      <w:r>
        <w:t>AFF CARDS</w:t>
      </w:r>
      <w:bookmarkEnd w:id="3"/>
    </w:p>
    <w:p w14:paraId="1BB79060" w14:textId="77777777" w:rsidR="00DC4721" w:rsidRPr="00C47F92" w:rsidRDefault="00DC4721" w:rsidP="00DC4721">
      <w:pPr>
        <w:jc w:val="center"/>
        <w:rPr>
          <w:rFonts w:ascii="Times New Roman" w:hAnsi="Times New Roman" w:cs="Times New Roman"/>
        </w:rPr>
      </w:pPr>
    </w:p>
    <w:p w14:paraId="6C2A6D18" w14:textId="77777777" w:rsidR="00C47F92" w:rsidRPr="00C47F92" w:rsidRDefault="00C47F92" w:rsidP="00C47F92">
      <w:pPr>
        <w:pStyle w:val="FootnoteText"/>
        <w:rPr>
          <w:rFonts w:ascii="Times New Roman" w:hAnsi="Times New Roman" w:cs="Times New Roman"/>
        </w:rPr>
      </w:pPr>
      <w:r w:rsidRPr="00C47F92">
        <w:rPr>
          <w:rFonts w:ascii="Times New Roman" w:hAnsi="Times New Roman" w:cs="Times New Roman"/>
          <w:b/>
        </w:rPr>
        <w:t>As long as we’re ethically uncertain, prevent extinction to preserve moral deliberation</w:t>
      </w:r>
    </w:p>
    <w:p w14:paraId="32A810BB" w14:textId="77777777" w:rsidR="00C47F92" w:rsidRPr="00C47F92" w:rsidRDefault="00C47F92" w:rsidP="00C47F92">
      <w:pPr>
        <w:pStyle w:val="FootnoteText"/>
        <w:rPr>
          <w:rFonts w:ascii="Times New Roman" w:hAnsi="Times New Roman" w:cs="Times New Roman"/>
          <w:b/>
        </w:rPr>
      </w:pPr>
    </w:p>
    <w:p w14:paraId="749695B2" w14:textId="77777777" w:rsidR="00C47F92" w:rsidRPr="00C47F92" w:rsidRDefault="00C47F92" w:rsidP="00C47F92">
      <w:pPr>
        <w:pStyle w:val="FootnoteText"/>
        <w:rPr>
          <w:rFonts w:ascii="Times New Roman" w:hAnsi="Times New Roman" w:cs="Times New Roman"/>
          <w:b/>
          <w:u w:val="single"/>
        </w:rPr>
      </w:pPr>
      <w:r w:rsidRPr="00C47F92">
        <w:rPr>
          <w:rFonts w:ascii="Times New Roman" w:hAnsi="Times New Roman" w:cs="Times New Roman"/>
          <w:b/>
          <w:u w:val="single"/>
        </w:rPr>
        <w:t>Bostrom 2011</w:t>
      </w:r>
    </w:p>
    <w:p w14:paraId="4FF9BD9B" w14:textId="77777777" w:rsidR="00C47F92" w:rsidRPr="00C47F92" w:rsidRDefault="00C47F92" w:rsidP="00C47F92">
      <w:pPr>
        <w:pStyle w:val="FootnoteText"/>
        <w:rPr>
          <w:rFonts w:ascii="Times New Roman" w:hAnsi="Times New Roman" w:cs="Times New Roman"/>
          <w:sz w:val="16"/>
          <w:szCs w:val="16"/>
        </w:rPr>
      </w:pPr>
      <w:r w:rsidRPr="00C47F92">
        <w:rPr>
          <w:rFonts w:ascii="Times New Roman" w:hAnsi="Times New Roman" w:cs="Times New Roman"/>
          <w:b/>
        </w:rPr>
        <w:br/>
      </w:r>
      <w:r w:rsidRPr="00C47F92">
        <w:rPr>
          <w:rFonts w:ascii="Times New Roman" w:hAnsi="Times New Roman" w:cs="Times New Roman"/>
          <w:sz w:val="12"/>
          <w:szCs w:val="12"/>
        </w:rPr>
        <w:t xml:space="preserve">   </w:t>
      </w:r>
      <w:r w:rsidRPr="00C47F92">
        <w:rPr>
          <w:rFonts w:ascii="Times New Roman" w:hAnsi="Times New Roman" w:cs="Times New Roman"/>
          <w:sz w:val="16"/>
          <w:szCs w:val="16"/>
        </w:rPr>
        <w:t xml:space="preserve">Bostrum, Nick. University of Oxford Professor. 2011. </w:t>
      </w:r>
      <w:hyperlink r:id="rId9" w:history="1">
        <w:r w:rsidRPr="00C47F92">
          <w:rPr>
            <w:rStyle w:val="Hyperlink"/>
            <w:rFonts w:ascii="Times New Roman" w:hAnsi="Times New Roman" w:cs="Times New Roman"/>
            <w:sz w:val="16"/>
            <w:szCs w:val="16"/>
          </w:rPr>
          <w:t>http://www.existential-risk.org/concept.html</w:t>
        </w:r>
      </w:hyperlink>
    </w:p>
    <w:p w14:paraId="3AEBCB89" w14:textId="77777777" w:rsidR="00C47F92" w:rsidRPr="00C47F92" w:rsidRDefault="00C47F92" w:rsidP="00C47F92">
      <w:pPr>
        <w:pStyle w:val="Read"/>
        <w:rPr>
          <w:u w:val="none"/>
        </w:rPr>
      </w:pPr>
    </w:p>
    <w:p w14:paraId="02EC13A6" w14:textId="77777777" w:rsidR="00C47F92" w:rsidRPr="00C47F92" w:rsidRDefault="00C47F92" w:rsidP="00C47F92">
      <w:pPr>
        <w:pStyle w:val="Read"/>
        <w:rPr>
          <w:b/>
          <w:u w:val="none"/>
        </w:rPr>
      </w:pPr>
      <w:r w:rsidRPr="00C47F92">
        <w:rPr>
          <w:sz w:val="12"/>
          <w:szCs w:val="19"/>
          <w:u w:val="none"/>
          <w:lang w:bidi="en-US"/>
        </w:rPr>
        <w:t>These reflections on</w:t>
      </w:r>
      <w:r w:rsidRPr="00C47F92">
        <w:rPr>
          <w:lang w:bidi="en-US"/>
        </w:rPr>
        <w:t xml:space="preserve"> </w:t>
      </w:r>
      <w:r w:rsidRPr="00C47F92">
        <w:rPr>
          <w:b/>
          <w:lang w:bidi="en-US"/>
        </w:rPr>
        <w:t>moral uncertainty suggest[s]</w:t>
      </w:r>
      <w:r w:rsidRPr="00C47F92">
        <w:rPr>
          <w:sz w:val="12"/>
          <w:szCs w:val="12"/>
          <w:lang w:bidi="en-US"/>
        </w:rPr>
        <w:t xml:space="preserve"> </w:t>
      </w:r>
      <w:r w:rsidRPr="00C47F92">
        <w:rPr>
          <w:sz w:val="12"/>
          <w:szCs w:val="19"/>
          <w:u w:val="none"/>
          <w:lang w:bidi="en-US"/>
        </w:rPr>
        <w:t>an alternative, complementary way of looking at existential risk. Let me elaborate. Our</w:t>
      </w:r>
      <w:r w:rsidRPr="00C47F92">
        <w:rPr>
          <w:szCs w:val="19"/>
          <w:u w:val="none"/>
          <w:lang w:bidi="en-US"/>
        </w:rPr>
        <w:t xml:space="preserve"> </w:t>
      </w:r>
      <w:r w:rsidRPr="00C47F92">
        <w:rPr>
          <w:b/>
          <w:lang w:bidi="en-US"/>
        </w:rPr>
        <w:t xml:space="preserve">[that our] present understanding </w:t>
      </w:r>
      <w:r w:rsidRPr="00C47F92">
        <w:rPr>
          <w:sz w:val="12"/>
          <w:szCs w:val="19"/>
          <w:u w:val="none"/>
          <w:lang w:bidi="en-US"/>
        </w:rPr>
        <w:t>of axiology</w:t>
      </w:r>
      <w:r w:rsidRPr="00C47F92">
        <w:rPr>
          <w:szCs w:val="19"/>
          <w:u w:val="none"/>
          <w:lang w:bidi="en-US"/>
        </w:rPr>
        <w:t xml:space="preserve"> </w:t>
      </w:r>
      <w:r w:rsidRPr="00C47F92">
        <w:rPr>
          <w:b/>
          <w:lang w:bidi="en-US"/>
        </w:rPr>
        <w:t>might well be confused. We may not</w:t>
      </w:r>
      <w:r w:rsidRPr="00C47F92">
        <w:rPr>
          <w:b/>
          <w:sz w:val="12"/>
          <w:szCs w:val="12"/>
          <w:lang w:bidi="en-US"/>
        </w:rPr>
        <w:t xml:space="preserve"> </w:t>
      </w:r>
      <w:r w:rsidRPr="00C47F92">
        <w:rPr>
          <w:b/>
          <w:lang w:bidi="en-US"/>
        </w:rPr>
        <w:t>now</w:t>
      </w:r>
      <w:r w:rsidRPr="00C47F92">
        <w:rPr>
          <w:b/>
          <w:sz w:val="12"/>
          <w:szCs w:val="12"/>
          <w:lang w:bidi="en-US"/>
        </w:rPr>
        <w:t xml:space="preserve"> </w:t>
      </w:r>
      <w:r w:rsidRPr="00C47F92">
        <w:rPr>
          <w:b/>
          <w:lang w:bidi="en-US"/>
        </w:rPr>
        <w:t>know</w:t>
      </w:r>
      <w:r w:rsidRPr="00C47F92">
        <w:rPr>
          <w:sz w:val="12"/>
          <w:szCs w:val="19"/>
          <w:u w:val="none"/>
          <w:lang w:bidi="en-US"/>
        </w:rPr>
        <w:t>—at least not in concrete detail—</w:t>
      </w:r>
      <w:r w:rsidRPr="00C47F92">
        <w:rPr>
          <w:b/>
          <w:lang w:bidi="en-US"/>
        </w:rPr>
        <w:t>what</w:t>
      </w:r>
      <w:r w:rsidRPr="00C47F92">
        <w:rPr>
          <w:lang w:bidi="en-US"/>
        </w:rPr>
        <w:t xml:space="preserve"> </w:t>
      </w:r>
      <w:r w:rsidRPr="00C47F92">
        <w:rPr>
          <w:sz w:val="12"/>
          <w:szCs w:val="19"/>
          <w:u w:val="none"/>
          <w:lang w:bidi="en-US"/>
        </w:rPr>
        <w:t>outcomes</w:t>
      </w:r>
      <w:r w:rsidRPr="00C47F92">
        <w:rPr>
          <w:szCs w:val="19"/>
          <w:u w:val="none"/>
          <w:lang w:bidi="en-US"/>
        </w:rPr>
        <w:t xml:space="preserve"> </w:t>
      </w:r>
      <w:r w:rsidRPr="00C47F92">
        <w:rPr>
          <w:sz w:val="12"/>
          <w:szCs w:val="19"/>
          <w:u w:val="none"/>
          <w:lang w:bidi="en-US"/>
        </w:rPr>
        <w:t>would</w:t>
      </w:r>
      <w:r w:rsidRPr="00C47F92">
        <w:rPr>
          <w:szCs w:val="19"/>
          <w:u w:val="none"/>
          <w:lang w:bidi="en-US"/>
        </w:rPr>
        <w:t xml:space="preserve"> </w:t>
      </w:r>
      <w:r w:rsidRPr="00C47F92">
        <w:rPr>
          <w:b/>
          <w:lang w:bidi="en-US"/>
        </w:rPr>
        <w:t>count[s] as a big win for humanity;</w:t>
      </w:r>
      <w:r w:rsidRPr="00C47F92">
        <w:rPr>
          <w:lang w:bidi="en-US"/>
        </w:rPr>
        <w:t xml:space="preserve"> </w:t>
      </w:r>
      <w:r w:rsidRPr="00C47F92">
        <w:rPr>
          <w:sz w:val="12"/>
          <w:szCs w:val="19"/>
          <w:u w:val="none"/>
          <w:lang w:bidi="en-US"/>
        </w:rPr>
        <w:t>we might not even yet be able to imagine the best ends of our journey.</w:t>
      </w:r>
      <w:r w:rsidRPr="00C47F92">
        <w:rPr>
          <w:szCs w:val="19"/>
          <w:u w:val="none"/>
          <w:lang w:bidi="en-US"/>
        </w:rPr>
        <w:t xml:space="preserve"> </w:t>
      </w:r>
      <w:r w:rsidRPr="00C47F92">
        <w:rPr>
          <w:b/>
          <w:lang w:bidi="en-US"/>
        </w:rPr>
        <w:t>If we are</w:t>
      </w:r>
      <w:r w:rsidRPr="00C47F92">
        <w:rPr>
          <w:lang w:bidi="en-US"/>
        </w:rPr>
        <w:t xml:space="preserve"> </w:t>
      </w:r>
      <w:r w:rsidRPr="00C47F92">
        <w:rPr>
          <w:sz w:val="12"/>
          <w:szCs w:val="19"/>
          <w:u w:val="none"/>
          <w:lang w:bidi="en-US"/>
        </w:rPr>
        <w:t>indeed profoundly</w:t>
      </w:r>
      <w:r w:rsidRPr="00C47F92">
        <w:rPr>
          <w:szCs w:val="19"/>
          <w:u w:val="none"/>
          <w:lang w:bidi="en-US"/>
        </w:rPr>
        <w:t xml:space="preserve"> </w:t>
      </w:r>
      <w:r w:rsidRPr="00C47F92">
        <w:rPr>
          <w:b/>
          <w:lang w:bidi="en-US"/>
        </w:rPr>
        <w:t>uncertain about our ultimate aims, then we should recognize that there is a great option value in preserving</w:t>
      </w:r>
      <w:r w:rsidRPr="00C47F92">
        <w:rPr>
          <w:sz w:val="12"/>
          <w:szCs w:val="19"/>
          <w:u w:val="none"/>
          <w:lang w:bidi="en-US"/>
        </w:rPr>
        <w:t>—and ideally improving—</w:t>
      </w:r>
      <w:r w:rsidRPr="00C47F92">
        <w:rPr>
          <w:b/>
          <w:lang w:bidi="en-US"/>
        </w:rPr>
        <w:t>our ability to recognize value and to steer the future accordingly.</w:t>
      </w:r>
      <w:r w:rsidRPr="00C47F92">
        <w:rPr>
          <w:lang w:bidi="en-US"/>
        </w:rPr>
        <w:t xml:space="preserve"> </w:t>
      </w:r>
      <w:r w:rsidRPr="00C47F92">
        <w:rPr>
          <w:b/>
          <w:lang w:bidi="en-US"/>
        </w:rPr>
        <w:t>Ensuring</w:t>
      </w:r>
      <w:r w:rsidRPr="00C47F92">
        <w:rPr>
          <w:szCs w:val="19"/>
          <w:u w:val="none"/>
          <w:lang w:bidi="en-US"/>
        </w:rPr>
        <w:t xml:space="preserve"> </w:t>
      </w:r>
      <w:r w:rsidRPr="00C47F92">
        <w:rPr>
          <w:sz w:val="12"/>
          <w:szCs w:val="19"/>
          <w:u w:val="none"/>
          <w:lang w:bidi="en-US"/>
        </w:rPr>
        <w:t>that</w:t>
      </w:r>
      <w:r w:rsidRPr="00C47F92">
        <w:rPr>
          <w:lang w:bidi="en-US"/>
        </w:rPr>
        <w:t xml:space="preserve"> </w:t>
      </w:r>
      <w:r w:rsidRPr="00C47F92">
        <w:rPr>
          <w:b/>
          <w:lang w:bidi="en-US"/>
        </w:rPr>
        <w:t>there will be a future</w:t>
      </w:r>
      <w:r w:rsidRPr="00C47F92">
        <w:rPr>
          <w:sz w:val="12"/>
          <w:szCs w:val="12"/>
          <w:lang w:bidi="en-US"/>
        </w:rPr>
        <w:t xml:space="preserve"> </w:t>
      </w:r>
      <w:r w:rsidRPr="00C47F92">
        <w:rPr>
          <w:sz w:val="12"/>
          <w:szCs w:val="19"/>
          <w:u w:val="none"/>
          <w:lang w:bidi="en-US"/>
        </w:rPr>
        <w:t xml:space="preserve">version of </w:t>
      </w:r>
      <w:r w:rsidRPr="00C47F92">
        <w:rPr>
          <w:b/>
          <w:lang w:bidi="en-US"/>
        </w:rPr>
        <w:t xml:space="preserve">humanity </w:t>
      </w:r>
      <w:r w:rsidRPr="00C47F92">
        <w:rPr>
          <w:sz w:val="12"/>
          <w:szCs w:val="19"/>
          <w:u w:val="none"/>
          <w:lang w:bidi="en-US"/>
        </w:rPr>
        <w:t>with great powers and a propensity to use them wisely</w:t>
      </w:r>
      <w:r w:rsidRPr="00C47F92">
        <w:rPr>
          <w:lang w:bidi="en-US"/>
        </w:rPr>
        <w:t xml:space="preserve"> </w:t>
      </w:r>
      <w:r w:rsidRPr="00C47F92">
        <w:rPr>
          <w:b/>
          <w:lang w:bidi="en-US"/>
        </w:rPr>
        <w:t>is</w:t>
      </w:r>
      <w:r w:rsidRPr="00C47F92">
        <w:rPr>
          <w:lang w:bidi="en-US"/>
        </w:rPr>
        <w:t xml:space="preserve"> </w:t>
      </w:r>
      <w:r w:rsidRPr="00C47F92">
        <w:rPr>
          <w:sz w:val="12"/>
          <w:szCs w:val="19"/>
          <w:u w:val="none"/>
          <w:lang w:bidi="en-US"/>
        </w:rPr>
        <w:t>plausibly</w:t>
      </w:r>
      <w:r w:rsidRPr="00C47F92">
        <w:rPr>
          <w:szCs w:val="19"/>
          <w:u w:val="none"/>
          <w:lang w:bidi="en-US"/>
        </w:rPr>
        <w:t xml:space="preserve"> </w:t>
      </w:r>
      <w:r w:rsidRPr="00C47F92">
        <w:rPr>
          <w:b/>
          <w:lang w:bidi="en-US"/>
        </w:rPr>
        <w:t>the best way</w:t>
      </w:r>
      <w:r w:rsidRPr="00C47F92">
        <w:rPr>
          <w:lang w:bidi="en-US"/>
        </w:rPr>
        <w:t xml:space="preserve"> </w:t>
      </w:r>
      <w:r w:rsidRPr="00C47F92">
        <w:rPr>
          <w:sz w:val="12"/>
          <w:szCs w:val="19"/>
          <w:u w:val="none"/>
          <w:lang w:bidi="en-US"/>
        </w:rPr>
        <w:t>available to us</w:t>
      </w:r>
      <w:r w:rsidRPr="00C47F92">
        <w:rPr>
          <w:sz w:val="12"/>
          <w:szCs w:val="12"/>
          <w:lang w:bidi="en-US"/>
        </w:rPr>
        <w:t xml:space="preserve"> </w:t>
      </w:r>
      <w:r w:rsidRPr="00C47F92">
        <w:rPr>
          <w:b/>
          <w:lang w:bidi="en-US"/>
        </w:rPr>
        <w:t>to increase the probability that the future will contain a lot of value.</w:t>
      </w:r>
    </w:p>
    <w:p w14:paraId="35BA88B8" w14:textId="77777777" w:rsidR="006334E6" w:rsidRPr="00C47F92" w:rsidRDefault="006334E6" w:rsidP="002C689C">
      <w:pPr>
        <w:rPr>
          <w:rFonts w:ascii="Times New Roman" w:hAnsi="Times New Roman" w:cs="Times New Roman"/>
        </w:rPr>
      </w:pPr>
    </w:p>
    <w:p w14:paraId="501BC446" w14:textId="77777777" w:rsidR="006334E6" w:rsidRPr="00C47F92" w:rsidRDefault="006334E6" w:rsidP="002C689C">
      <w:pPr>
        <w:rPr>
          <w:rFonts w:ascii="Times New Roman" w:hAnsi="Times New Roman" w:cs="Times New Roman"/>
        </w:rPr>
      </w:pPr>
    </w:p>
    <w:p w14:paraId="5445A292" w14:textId="77777777" w:rsidR="006334E6" w:rsidRPr="00C47F92" w:rsidRDefault="006334E6" w:rsidP="002C689C">
      <w:pPr>
        <w:rPr>
          <w:rFonts w:ascii="Times New Roman" w:hAnsi="Times New Roman" w:cs="Times New Roman"/>
        </w:rPr>
      </w:pPr>
    </w:p>
    <w:p w14:paraId="0E7A9F85" w14:textId="77777777" w:rsidR="006334E6" w:rsidRPr="00C47F92" w:rsidRDefault="006334E6" w:rsidP="002C689C">
      <w:pPr>
        <w:rPr>
          <w:rFonts w:ascii="Times New Roman" w:hAnsi="Times New Roman" w:cs="Times New Roman"/>
        </w:rPr>
      </w:pPr>
    </w:p>
    <w:p w14:paraId="11467B0D" w14:textId="77777777" w:rsidR="006334E6" w:rsidRPr="00C47F92" w:rsidRDefault="006334E6" w:rsidP="002C689C">
      <w:pPr>
        <w:rPr>
          <w:rFonts w:ascii="Times New Roman" w:hAnsi="Times New Roman" w:cs="Times New Roman"/>
        </w:rPr>
      </w:pPr>
    </w:p>
    <w:p w14:paraId="57EB4B02" w14:textId="77777777" w:rsidR="006334E6" w:rsidRPr="00C47F92" w:rsidRDefault="006334E6" w:rsidP="002C689C">
      <w:pPr>
        <w:rPr>
          <w:rFonts w:ascii="Times New Roman" w:hAnsi="Times New Roman" w:cs="Times New Roman"/>
        </w:rPr>
      </w:pPr>
    </w:p>
    <w:p w14:paraId="78A968C9" w14:textId="77777777" w:rsidR="006334E6" w:rsidRPr="00C47F92" w:rsidRDefault="006334E6" w:rsidP="002C689C">
      <w:pPr>
        <w:rPr>
          <w:rFonts w:ascii="Times New Roman" w:hAnsi="Times New Roman" w:cs="Times New Roman"/>
        </w:rPr>
      </w:pPr>
    </w:p>
    <w:p w14:paraId="1625D7CA" w14:textId="77777777" w:rsidR="006334E6" w:rsidRPr="00C47F92" w:rsidRDefault="006334E6" w:rsidP="002C689C">
      <w:pPr>
        <w:rPr>
          <w:rFonts w:ascii="Times New Roman" w:hAnsi="Times New Roman" w:cs="Times New Roman"/>
        </w:rPr>
      </w:pPr>
    </w:p>
    <w:p w14:paraId="44D42218" w14:textId="77777777" w:rsidR="006334E6" w:rsidRPr="00C47F92" w:rsidRDefault="006334E6" w:rsidP="002C689C">
      <w:pPr>
        <w:rPr>
          <w:rFonts w:ascii="Times New Roman" w:hAnsi="Times New Roman" w:cs="Times New Roman"/>
        </w:rPr>
      </w:pPr>
    </w:p>
    <w:p w14:paraId="192CD806" w14:textId="77777777" w:rsidR="006334E6" w:rsidRPr="00C47F92" w:rsidRDefault="006334E6" w:rsidP="002C689C">
      <w:pPr>
        <w:rPr>
          <w:rFonts w:ascii="Times New Roman" w:hAnsi="Times New Roman" w:cs="Times New Roman"/>
        </w:rPr>
      </w:pPr>
    </w:p>
    <w:p w14:paraId="686827D5" w14:textId="77777777" w:rsidR="006334E6" w:rsidRPr="00C47F92" w:rsidRDefault="006334E6" w:rsidP="002C689C">
      <w:pPr>
        <w:rPr>
          <w:rFonts w:ascii="Times New Roman" w:hAnsi="Times New Roman" w:cs="Times New Roman"/>
        </w:rPr>
      </w:pPr>
    </w:p>
    <w:p w14:paraId="7ECD056B" w14:textId="77777777" w:rsidR="006334E6" w:rsidRPr="00C47F92" w:rsidRDefault="006334E6" w:rsidP="002C689C">
      <w:pPr>
        <w:rPr>
          <w:rFonts w:ascii="Times New Roman" w:hAnsi="Times New Roman" w:cs="Times New Roman"/>
        </w:rPr>
      </w:pPr>
    </w:p>
    <w:p w14:paraId="1A55E16B" w14:textId="77777777" w:rsidR="006334E6" w:rsidRPr="00C47F92" w:rsidRDefault="006334E6" w:rsidP="002C689C">
      <w:pPr>
        <w:rPr>
          <w:rFonts w:ascii="Times New Roman" w:hAnsi="Times New Roman" w:cs="Times New Roman"/>
        </w:rPr>
      </w:pPr>
    </w:p>
    <w:p w14:paraId="6BB58FF9" w14:textId="77777777" w:rsidR="006334E6" w:rsidRPr="00C47F92" w:rsidRDefault="006334E6" w:rsidP="002C689C">
      <w:pPr>
        <w:rPr>
          <w:rFonts w:ascii="Times New Roman" w:hAnsi="Times New Roman" w:cs="Times New Roman"/>
        </w:rPr>
      </w:pPr>
    </w:p>
    <w:p w14:paraId="2F6135F3" w14:textId="77777777" w:rsidR="006334E6" w:rsidRPr="00C47F92" w:rsidRDefault="006334E6" w:rsidP="002C689C">
      <w:pPr>
        <w:rPr>
          <w:rFonts w:ascii="Times New Roman" w:hAnsi="Times New Roman" w:cs="Times New Roman"/>
        </w:rPr>
      </w:pPr>
    </w:p>
    <w:p w14:paraId="3F5F73BC" w14:textId="77777777" w:rsidR="006334E6" w:rsidRPr="00C47F92" w:rsidRDefault="006334E6" w:rsidP="002C689C">
      <w:pPr>
        <w:rPr>
          <w:rFonts w:ascii="Times New Roman" w:hAnsi="Times New Roman" w:cs="Times New Roman"/>
        </w:rPr>
      </w:pPr>
    </w:p>
    <w:p w14:paraId="4BE7BF93" w14:textId="77777777" w:rsidR="006334E6" w:rsidRPr="00C47F92" w:rsidRDefault="006334E6" w:rsidP="002C689C">
      <w:pPr>
        <w:rPr>
          <w:rFonts w:ascii="Times New Roman" w:hAnsi="Times New Roman" w:cs="Times New Roman"/>
        </w:rPr>
      </w:pPr>
    </w:p>
    <w:p w14:paraId="14AD40CC" w14:textId="77777777" w:rsidR="00C47F92" w:rsidRPr="00C47F92" w:rsidRDefault="00C47F92" w:rsidP="002C689C">
      <w:pPr>
        <w:rPr>
          <w:rFonts w:ascii="Times New Roman" w:hAnsi="Times New Roman" w:cs="Times New Roman"/>
          <w:b/>
          <w:sz w:val="24"/>
          <w:szCs w:val="24"/>
        </w:rPr>
      </w:pPr>
    </w:p>
    <w:p w14:paraId="559B9625" w14:textId="77777777" w:rsidR="00C47F92" w:rsidRPr="00C47F92" w:rsidRDefault="00C47F92" w:rsidP="002C689C">
      <w:pPr>
        <w:rPr>
          <w:rFonts w:ascii="Times New Roman" w:hAnsi="Times New Roman" w:cs="Times New Roman"/>
          <w:b/>
          <w:sz w:val="24"/>
          <w:szCs w:val="24"/>
        </w:rPr>
      </w:pPr>
    </w:p>
    <w:p w14:paraId="4CDBE095" w14:textId="77777777" w:rsidR="00C47F92" w:rsidRPr="00C47F92" w:rsidRDefault="00C47F92" w:rsidP="002C689C">
      <w:pPr>
        <w:rPr>
          <w:rFonts w:ascii="Times New Roman" w:hAnsi="Times New Roman" w:cs="Times New Roman"/>
          <w:b/>
          <w:sz w:val="24"/>
          <w:szCs w:val="24"/>
        </w:rPr>
      </w:pPr>
    </w:p>
    <w:p w14:paraId="2A43977C" w14:textId="77777777" w:rsidR="00C47F92" w:rsidRPr="00C47F92" w:rsidRDefault="00C47F92" w:rsidP="00C47F92">
      <w:pPr>
        <w:rPr>
          <w:rFonts w:ascii="Times New Roman" w:eastAsia="Times New Roman" w:hAnsi="Times New Roman" w:cs="Times New Roman"/>
          <w:b/>
          <w:sz w:val="24"/>
        </w:rPr>
      </w:pPr>
      <w:r w:rsidRPr="00C47F92">
        <w:rPr>
          <w:rFonts w:ascii="Times New Roman" w:eastAsia="Times New Roman" w:hAnsi="Times New Roman" w:cs="Times New Roman"/>
          <w:b/>
          <w:sz w:val="24"/>
        </w:rPr>
        <w:t>Making normative determinations using values outside of the physical world will lead to nihilism or the complete destruction of value</w:t>
      </w:r>
    </w:p>
    <w:p w14:paraId="7E174456" w14:textId="77777777" w:rsidR="00C47F92" w:rsidRPr="00C47F92" w:rsidRDefault="00C47F92" w:rsidP="00C47F92">
      <w:pPr>
        <w:rPr>
          <w:rFonts w:ascii="Times New Roman" w:eastAsia="Times New Roman" w:hAnsi="Times New Roman" w:cs="Times New Roman"/>
          <w:b/>
          <w:sz w:val="24"/>
          <w:u w:val="single"/>
        </w:rPr>
      </w:pPr>
      <w:r w:rsidRPr="00C47F92">
        <w:rPr>
          <w:rFonts w:ascii="Times New Roman" w:eastAsia="Times New Roman" w:hAnsi="Times New Roman" w:cs="Times New Roman"/>
          <w:b/>
          <w:sz w:val="24"/>
          <w:u w:val="single"/>
        </w:rPr>
        <w:t>Todd May 05</w:t>
      </w:r>
    </w:p>
    <w:p w14:paraId="5DA5A4B5" w14:textId="77777777" w:rsidR="00C47F92" w:rsidRPr="00C47F92" w:rsidRDefault="00C47F92" w:rsidP="00C47F92">
      <w:pPr>
        <w:pStyle w:val="FootnoteText"/>
        <w:tabs>
          <w:tab w:val="left" w:pos="2160"/>
        </w:tabs>
        <w:rPr>
          <w:rStyle w:val="Hyperlink"/>
          <w:rFonts w:ascii="Times New Roman" w:hAnsi="Times New Roman" w:cs="Times New Roman"/>
          <w:sz w:val="16"/>
          <w:szCs w:val="16"/>
        </w:rPr>
      </w:pPr>
      <w:r w:rsidRPr="00C47F92">
        <w:rPr>
          <w:rFonts w:ascii="Times New Roman" w:hAnsi="Times New Roman" w:cs="Times New Roman"/>
          <w:sz w:val="16"/>
          <w:szCs w:val="16"/>
        </w:rPr>
        <w:t xml:space="preserve">Giles Deleuze qtd. (PhD. In being and becoming a badass) In </w:t>
      </w:r>
      <w:r w:rsidRPr="00C47F92">
        <w:rPr>
          <w:rFonts w:ascii="Times New Roman" w:hAnsi="Times New Roman" w:cs="Times New Roman"/>
          <w:i/>
          <w:sz w:val="16"/>
          <w:szCs w:val="16"/>
        </w:rPr>
        <w:t>Giles Deleuze: An Introduction</w:t>
      </w:r>
      <w:r w:rsidRPr="00C47F92">
        <w:rPr>
          <w:rFonts w:ascii="Times New Roman" w:hAnsi="Times New Roman" w:cs="Times New Roman"/>
          <w:sz w:val="16"/>
          <w:szCs w:val="16"/>
        </w:rPr>
        <w:t xml:space="preserve"> by Todd May </w:t>
      </w:r>
      <w:hyperlink r:id="rId10" w:history="1">
        <w:r w:rsidRPr="00C47F92">
          <w:rPr>
            <w:rStyle w:val="Hyperlink"/>
            <w:rFonts w:ascii="Times New Roman" w:hAnsi="Times New Roman" w:cs="Times New Roman"/>
            <w:sz w:val="16"/>
            <w:szCs w:val="16"/>
          </w:rPr>
          <w:t>http://www.scribd.com/doc/24033680/7352-Gilles-Deleuze-an-Introduction</w:t>
        </w:r>
      </w:hyperlink>
    </w:p>
    <w:p w14:paraId="36AC8B32" w14:textId="77777777" w:rsidR="00C47F92" w:rsidRPr="00C47F92" w:rsidRDefault="00C47F92" w:rsidP="00C47F92">
      <w:pPr>
        <w:pStyle w:val="FootnoteText"/>
        <w:tabs>
          <w:tab w:val="left" w:pos="2160"/>
        </w:tabs>
        <w:rPr>
          <w:rFonts w:ascii="Times New Roman" w:hAnsi="Times New Roman" w:cs="Times New Roman"/>
          <w:sz w:val="12"/>
          <w:szCs w:val="12"/>
        </w:rPr>
      </w:pPr>
    </w:p>
    <w:p w14:paraId="1464D608" w14:textId="77777777" w:rsidR="00C47F92" w:rsidRPr="00C47F92" w:rsidRDefault="00C47F92" w:rsidP="00C47F92">
      <w:pPr>
        <w:rPr>
          <w:rFonts w:ascii="Times New Roman" w:eastAsia="Times New Roman" w:hAnsi="Times New Roman" w:cs="Times New Roman"/>
          <w:u w:val="single"/>
        </w:rPr>
      </w:pPr>
      <w:r w:rsidRPr="00C47F92">
        <w:rPr>
          <w:rFonts w:ascii="Times New Roman" w:eastAsia="Times New Roman" w:hAnsi="Times New Roman" w:cs="Times New Roman"/>
          <w:b/>
          <w:sz w:val="24"/>
          <w:u w:val="single"/>
        </w:rPr>
        <w:t>The idea of another world, of a supersensible</w:t>
      </w:r>
      <w:r w:rsidRPr="00C47F92">
        <w:rPr>
          <w:rFonts w:ascii="Times New Roman" w:eastAsia="Times New Roman" w:hAnsi="Times New Roman" w:cs="Times New Roman"/>
          <w:u w:val="single"/>
        </w:rPr>
        <w:t xml:space="preserve"> </w:t>
      </w:r>
      <w:r w:rsidRPr="00C47F92">
        <w:rPr>
          <w:rFonts w:ascii="Times New Roman" w:eastAsia="Times New Roman" w:hAnsi="Times New Roman" w:cs="Times New Roman"/>
          <w:sz w:val="12"/>
          <w:szCs w:val="12"/>
        </w:rPr>
        <w:t>world in all its forms (God, essence, the good, truth), the idea</w:t>
      </w:r>
      <w:r w:rsidRPr="00C47F92">
        <w:rPr>
          <w:rFonts w:ascii="Times New Roman" w:eastAsia="Times New Roman" w:hAnsi="Times New Roman" w:cs="Times New Roman"/>
          <w:u w:val="single"/>
        </w:rPr>
        <w:t xml:space="preserve"> </w:t>
      </w:r>
      <w:r w:rsidRPr="00C47F92">
        <w:rPr>
          <w:rFonts w:ascii="Times New Roman" w:eastAsia="Times New Roman" w:hAnsi="Times New Roman" w:cs="Times New Roman"/>
          <w:b/>
          <w:sz w:val="24"/>
          <w:u w:val="single"/>
        </w:rPr>
        <w:t xml:space="preserve">of values superior to life, is not one example among many but the constitutive element of all fiction. </w:t>
      </w:r>
      <w:r w:rsidRPr="00C47F92">
        <w:rPr>
          <w:rFonts w:ascii="Times New Roman" w:eastAsia="Times New Roman" w:hAnsi="Times New Roman" w:cs="Times New Roman"/>
          <w:b/>
          <w:bCs/>
          <w:sz w:val="24"/>
          <w:u w:val="single"/>
        </w:rPr>
        <w:t>Values superior to life are inseparable from their effect: the depreciation of life, the negation of this world</w:t>
      </w:r>
      <w:r w:rsidRPr="00C47F92">
        <w:rPr>
          <w:rFonts w:ascii="Times New Roman" w:eastAsia="Times New Roman" w:hAnsi="Times New Roman" w:cs="Times New Roman"/>
        </w:rPr>
        <w:t xml:space="preserve">. </w:t>
      </w:r>
      <w:r w:rsidRPr="00C47F92">
        <w:rPr>
          <w:rFonts w:ascii="Times New Roman" w:eastAsia="Times New Roman" w:hAnsi="Times New Roman" w:cs="Times New Roman"/>
          <w:szCs w:val="16"/>
        </w:rPr>
        <w:t xml:space="preserve">And if </w:t>
      </w:r>
      <w:r w:rsidRPr="00C47F92">
        <w:rPr>
          <w:rFonts w:ascii="Times New Roman" w:eastAsia="Times New Roman" w:hAnsi="Times New Roman" w:cs="Times New Roman"/>
          <w:b/>
          <w:sz w:val="24"/>
          <w:u w:val="single"/>
        </w:rPr>
        <w:t>they are inseparable from this effect</w:t>
      </w:r>
      <w:r w:rsidRPr="00C47F92">
        <w:rPr>
          <w:rFonts w:ascii="Times New Roman" w:eastAsia="Times New Roman" w:hAnsi="Times New Roman" w:cs="Times New Roman"/>
          <w:u w:val="single"/>
        </w:rPr>
        <w:t xml:space="preserve"> </w:t>
      </w:r>
      <w:r w:rsidRPr="00C47F92">
        <w:rPr>
          <w:rFonts w:ascii="Times New Roman" w:eastAsia="Times New Roman" w:hAnsi="Times New Roman" w:cs="Times New Roman"/>
          <w:sz w:val="12"/>
          <w:szCs w:val="12"/>
        </w:rPr>
        <w:t>it is</w:t>
      </w:r>
      <w:r w:rsidRPr="00C47F92">
        <w:rPr>
          <w:rFonts w:ascii="Times New Roman" w:eastAsia="Times New Roman" w:hAnsi="Times New Roman" w:cs="Times New Roman"/>
        </w:rPr>
        <w:t xml:space="preserve"> </w:t>
      </w:r>
      <w:r w:rsidRPr="00C47F92">
        <w:rPr>
          <w:rFonts w:ascii="Times New Roman" w:eastAsia="Times New Roman" w:hAnsi="Times New Roman" w:cs="Times New Roman"/>
          <w:b/>
          <w:sz w:val="24"/>
          <w:u w:val="single"/>
        </w:rPr>
        <w:t xml:space="preserve">because their principle is a will to deny to depreciate. </w:t>
      </w:r>
      <w:r w:rsidRPr="00C47F92">
        <w:rPr>
          <w:rFonts w:ascii="Times New Roman" w:eastAsia="Times New Roman" w:hAnsi="Times New Roman" w:cs="Times New Roman"/>
          <w:sz w:val="12"/>
          <w:szCs w:val="12"/>
        </w:rPr>
        <w:t xml:space="preserve">We must be careful not to think that higher values form a threshold where the will stops, </w:t>
      </w:r>
      <w:r w:rsidRPr="00C47F92">
        <w:rPr>
          <w:rFonts w:ascii="Times New Roman" w:eastAsia="Times New Roman" w:hAnsi="Times New Roman" w:cs="Times New Roman"/>
          <w:bCs/>
          <w:sz w:val="12"/>
          <w:szCs w:val="12"/>
        </w:rPr>
        <w:t>as if, confronted by the divine, we were released from the constraint of willing.</w:t>
      </w:r>
      <w:r w:rsidRPr="00C47F92">
        <w:rPr>
          <w:rFonts w:ascii="Times New Roman" w:eastAsia="Times New Roman" w:hAnsi="Times New Roman" w:cs="Times New Roman"/>
          <w:u w:val="single"/>
        </w:rPr>
        <w:t xml:space="preserve"> </w:t>
      </w:r>
    </w:p>
    <w:p w14:paraId="7B73B4B7" w14:textId="77777777" w:rsidR="00C47F92" w:rsidRPr="00C47F92" w:rsidRDefault="00C47F92" w:rsidP="002C689C">
      <w:pPr>
        <w:rPr>
          <w:rFonts w:ascii="Times New Roman" w:hAnsi="Times New Roman" w:cs="Times New Roman"/>
          <w:b/>
          <w:sz w:val="24"/>
          <w:szCs w:val="24"/>
        </w:rPr>
      </w:pPr>
    </w:p>
    <w:p w14:paraId="20E8B915" w14:textId="77777777" w:rsidR="00C47F92" w:rsidRPr="00C47F92" w:rsidRDefault="00C47F92" w:rsidP="002C689C">
      <w:pPr>
        <w:rPr>
          <w:rFonts w:ascii="Times New Roman" w:hAnsi="Times New Roman" w:cs="Times New Roman"/>
          <w:b/>
          <w:sz w:val="24"/>
          <w:szCs w:val="24"/>
        </w:rPr>
      </w:pPr>
    </w:p>
    <w:p w14:paraId="1B1123FC" w14:textId="77777777" w:rsidR="00C47F92" w:rsidRPr="00C47F92" w:rsidRDefault="00C47F92" w:rsidP="002C689C">
      <w:pPr>
        <w:rPr>
          <w:rFonts w:ascii="Times New Roman" w:hAnsi="Times New Roman" w:cs="Times New Roman"/>
          <w:b/>
          <w:sz w:val="24"/>
          <w:szCs w:val="24"/>
        </w:rPr>
      </w:pPr>
    </w:p>
    <w:p w14:paraId="7B9E4DB7" w14:textId="77777777" w:rsidR="00C47F92" w:rsidRPr="00C47F92" w:rsidRDefault="00C47F92" w:rsidP="002C689C">
      <w:pPr>
        <w:rPr>
          <w:rFonts w:ascii="Times New Roman" w:hAnsi="Times New Roman" w:cs="Times New Roman"/>
          <w:b/>
          <w:sz w:val="24"/>
          <w:szCs w:val="24"/>
        </w:rPr>
      </w:pPr>
    </w:p>
    <w:p w14:paraId="03185727" w14:textId="77777777" w:rsidR="00C47F92" w:rsidRPr="00C47F92" w:rsidRDefault="00C47F92" w:rsidP="002C689C">
      <w:pPr>
        <w:rPr>
          <w:rFonts w:ascii="Times New Roman" w:hAnsi="Times New Roman" w:cs="Times New Roman"/>
          <w:b/>
          <w:sz w:val="24"/>
          <w:szCs w:val="24"/>
        </w:rPr>
      </w:pPr>
    </w:p>
    <w:p w14:paraId="57D41569" w14:textId="77777777" w:rsidR="00C47F92" w:rsidRPr="00C47F92" w:rsidRDefault="00C47F92" w:rsidP="002C689C">
      <w:pPr>
        <w:rPr>
          <w:rFonts w:ascii="Times New Roman" w:hAnsi="Times New Roman" w:cs="Times New Roman"/>
          <w:b/>
          <w:sz w:val="24"/>
          <w:szCs w:val="24"/>
        </w:rPr>
      </w:pPr>
    </w:p>
    <w:p w14:paraId="7E46375B" w14:textId="77777777" w:rsidR="00C47F92" w:rsidRPr="00C47F92" w:rsidRDefault="00C47F92" w:rsidP="002C689C">
      <w:pPr>
        <w:rPr>
          <w:rFonts w:ascii="Times New Roman" w:hAnsi="Times New Roman" w:cs="Times New Roman"/>
          <w:b/>
          <w:sz w:val="24"/>
          <w:szCs w:val="24"/>
        </w:rPr>
      </w:pPr>
    </w:p>
    <w:p w14:paraId="66C6A993" w14:textId="77777777" w:rsidR="00C47F92" w:rsidRPr="00C47F92" w:rsidRDefault="00C47F92" w:rsidP="002C689C">
      <w:pPr>
        <w:rPr>
          <w:rFonts w:ascii="Times New Roman" w:hAnsi="Times New Roman" w:cs="Times New Roman"/>
          <w:b/>
          <w:sz w:val="24"/>
          <w:szCs w:val="24"/>
        </w:rPr>
      </w:pPr>
    </w:p>
    <w:p w14:paraId="6E644EA1" w14:textId="77777777" w:rsidR="00C47F92" w:rsidRPr="00C47F92" w:rsidRDefault="00C47F92" w:rsidP="002C689C">
      <w:pPr>
        <w:rPr>
          <w:rFonts w:ascii="Times New Roman" w:hAnsi="Times New Roman" w:cs="Times New Roman"/>
          <w:b/>
          <w:sz w:val="24"/>
          <w:szCs w:val="24"/>
        </w:rPr>
      </w:pPr>
    </w:p>
    <w:p w14:paraId="19297BB7" w14:textId="77777777" w:rsidR="00C47F92" w:rsidRPr="00C47F92" w:rsidRDefault="00C47F92" w:rsidP="002C689C">
      <w:pPr>
        <w:rPr>
          <w:rFonts w:ascii="Times New Roman" w:hAnsi="Times New Roman" w:cs="Times New Roman"/>
          <w:b/>
          <w:sz w:val="24"/>
          <w:szCs w:val="24"/>
        </w:rPr>
      </w:pPr>
    </w:p>
    <w:p w14:paraId="677BCD75" w14:textId="77777777" w:rsidR="00C47F92" w:rsidRPr="00C47F92" w:rsidRDefault="00C47F92" w:rsidP="002C689C">
      <w:pPr>
        <w:rPr>
          <w:rFonts w:ascii="Times New Roman" w:hAnsi="Times New Roman" w:cs="Times New Roman"/>
          <w:b/>
          <w:sz w:val="24"/>
          <w:szCs w:val="24"/>
        </w:rPr>
      </w:pPr>
    </w:p>
    <w:p w14:paraId="1385E144" w14:textId="77777777" w:rsidR="00C47F92" w:rsidRPr="00C47F92" w:rsidRDefault="00C47F92" w:rsidP="00C47F92">
      <w:pPr>
        <w:rPr>
          <w:rFonts w:ascii="Times New Roman" w:eastAsia="Calibri" w:hAnsi="Times New Roman" w:cs="Times New Roman"/>
          <w:b/>
          <w:sz w:val="24"/>
        </w:rPr>
      </w:pPr>
    </w:p>
    <w:p w14:paraId="121FA66D" w14:textId="77777777" w:rsidR="00C47F92" w:rsidRPr="00C47F92" w:rsidRDefault="00C47F92" w:rsidP="00C47F92">
      <w:pPr>
        <w:rPr>
          <w:rFonts w:ascii="Times New Roman" w:eastAsia="Calibri" w:hAnsi="Times New Roman" w:cs="Times New Roman"/>
          <w:b/>
          <w:sz w:val="24"/>
        </w:rPr>
      </w:pPr>
    </w:p>
    <w:p w14:paraId="63406A54" w14:textId="77777777" w:rsidR="00C47F92" w:rsidRPr="00C47F92" w:rsidRDefault="00C47F92" w:rsidP="00C47F92">
      <w:pPr>
        <w:rPr>
          <w:rFonts w:ascii="Times New Roman" w:eastAsia="Calibri" w:hAnsi="Times New Roman" w:cs="Times New Roman"/>
          <w:b/>
          <w:sz w:val="24"/>
        </w:rPr>
      </w:pPr>
    </w:p>
    <w:p w14:paraId="393C0457" w14:textId="77777777" w:rsidR="00C47F92" w:rsidRPr="00C47F92" w:rsidRDefault="00C47F92" w:rsidP="00C47F92">
      <w:pPr>
        <w:rPr>
          <w:rFonts w:ascii="Times New Roman" w:eastAsia="Calibri" w:hAnsi="Times New Roman" w:cs="Times New Roman"/>
          <w:b/>
          <w:sz w:val="24"/>
        </w:rPr>
      </w:pPr>
    </w:p>
    <w:p w14:paraId="4E7F3FB1" w14:textId="77777777" w:rsidR="00C47F92" w:rsidRPr="00C47F92" w:rsidRDefault="00C47F92" w:rsidP="00C47F92">
      <w:pPr>
        <w:rPr>
          <w:rFonts w:ascii="Times New Roman" w:eastAsia="Calibri" w:hAnsi="Times New Roman" w:cs="Times New Roman"/>
          <w:b/>
          <w:sz w:val="24"/>
        </w:rPr>
      </w:pPr>
    </w:p>
    <w:p w14:paraId="02BB4B16" w14:textId="77777777" w:rsidR="00C47F92" w:rsidRPr="00C47F92" w:rsidRDefault="00C47F92" w:rsidP="00C47F92">
      <w:pPr>
        <w:rPr>
          <w:rFonts w:ascii="Times New Roman" w:eastAsia="Calibri" w:hAnsi="Times New Roman" w:cs="Times New Roman"/>
          <w:b/>
          <w:sz w:val="24"/>
        </w:rPr>
      </w:pPr>
    </w:p>
    <w:p w14:paraId="663C400A" w14:textId="77777777" w:rsidR="00C47F92" w:rsidRPr="00C47F92" w:rsidRDefault="00C47F92" w:rsidP="00C47F92">
      <w:pPr>
        <w:rPr>
          <w:rFonts w:ascii="Times New Roman" w:eastAsia="Calibri" w:hAnsi="Times New Roman" w:cs="Times New Roman"/>
          <w:b/>
          <w:sz w:val="24"/>
        </w:rPr>
      </w:pPr>
    </w:p>
    <w:p w14:paraId="3071B08E" w14:textId="77777777" w:rsidR="00C47F92" w:rsidRPr="00C47F92" w:rsidRDefault="00C47F92" w:rsidP="00C47F92">
      <w:pPr>
        <w:rPr>
          <w:rFonts w:ascii="Times New Roman" w:eastAsia="Calibri" w:hAnsi="Times New Roman" w:cs="Times New Roman"/>
          <w:b/>
          <w:sz w:val="24"/>
        </w:rPr>
      </w:pPr>
    </w:p>
    <w:p w14:paraId="148EF7CD" w14:textId="77777777" w:rsidR="00C47F92" w:rsidRPr="00C47F92" w:rsidRDefault="00C47F92" w:rsidP="00C47F92">
      <w:pPr>
        <w:rPr>
          <w:rFonts w:ascii="Times New Roman" w:eastAsia="Calibri" w:hAnsi="Times New Roman" w:cs="Times New Roman"/>
          <w:b/>
          <w:sz w:val="24"/>
        </w:rPr>
      </w:pPr>
    </w:p>
    <w:p w14:paraId="4BC54080" w14:textId="77777777" w:rsidR="00C47F92" w:rsidRPr="00C47F92" w:rsidRDefault="00C47F92" w:rsidP="00C47F92">
      <w:pPr>
        <w:rPr>
          <w:rFonts w:ascii="Times New Roman" w:eastAsia="Calibri" w:hAnsi="Times New Roman" w:cs="Times New Roman"/>
          <w:b/>
          <w:sz w:val="24"/>
        </w:rPr>
      </w:pPr>
    </w:p>
    <w:p w14:paraId="69483DD9" w14:textId="77777777" w:rsidR="00C47F92" w:rsidRPr="00C47F92" w:rsidRDefault="00C47F92" w:rsidP="00C47F92">
      <w:pPr>
        <w:rPr>
          <w:rFonts w:ascii="Times New Roman" w:eastAsia="Calibri" w:hAnsi="Times New Roman" w:cs="Times New Roman"/>
          <w:b/>
          <w:sz w:val="24"/>
        </w:rPr>
      </w:pPr>
      <w:r w:rsidRPr="00C47F92">
        <w:rPr>
          <w:rFonts w:ascii="Times New Roman" w:eastAsia="Calibri" w:hAnsi="Times New Roman" w:cs="Times New Roman"/>
          <w:b/>
          <w:sz w:val="24"/>
        </w:rPr>
        <w:t>Ethics must be determined by the material world, otherwise the resolution would not constitute knowledge</w:t>
      </w:r>
    </w:p>
    <w:p w14:paraId="13799563" w14:textId="77777777" w:rsidR="00C47F92" w:rsidRPr="00C47F92" w:rsidRDefault="00C47F92" w:rsidP="00C47F92">
      <w:pPr>
        <w:rPr>
          <w:rFonts w:ascii="Times New Roman" w:eastAsia="Calibri" w:hAnsi="Times New Roman" w:cs="Times New Roman"/>
          <w:b/>
          <w:sz w:val="24"/>
        </w:rPr>
      </w:pPr>
    </w:p>
    <w:p w14:paraId="3A64AB7E" w14:textId="77777777" w:rsidR="00C47F92" w:rsidRPr="00C47F92" w:rsidRDefault="00C47F92" w:rsidP="00C47F92">
      <w:pPr>
        <w:rPr>
          <w:rFonts w:ascii="Times New Roman" w:eastAsia="Calibri" w:hAnsi="Times New Roman" w:cs="Times New Roman"/>
          <w:b/>
          <w:sz w:val="24"/>
          <w:u w:val="single"/>
        </w:rPr>
      </w:pPr>
      <w:r w:rsidRPr="00C47F92">
        <w:rPr>
          <w:rFonts w:ascii="Times New Roman" w:eastAsia="Calibri" w:hAnsi="Times New Roman" w:cs="Times New Roman"/>
          <w:b/>
          <w:sz w:val="24"/>
          <w:u w:val="single"/>
        </w:rPr>
        <w:t xml:space="preserve">Papineau 07 </w:t>
      </w:r>
    </w:p>
    <w:p w14:paraId="4313C0EA" w14:textId="77777777" w:rsidR="00C47F92" w:rsidRPr="00C47F92" w:rsidRDefault="00C47F92" w:rsidP="00C47F92">
      <w:pPr>
        <w:rPr>
          <w:rFonts w:ascii="Times New Roman" w:eastAsia="Times New Roman" w:hAnsi="Times New Roman" w:cs="Times New Roman"/>
          <w:sz w:val="16"/>
          <w:szCs w:val="16"/>
          <w:u w:val="single"/>
        </w:rPr>
      </w:pPr>
      <w:r w:rsidRPr="00C47F92">
        <w:rPr>
          <w:rFonts w:ascii="Times New Roman" w:eastAsia="Calibri" w:hAnsi="Times New Roman" w:cs="Times New Roman"/>
        </w:rPr>
        <w:br/>
      </w:r>
      <w:r w:rsidRPr="00C47F92">
        <w:rPr>
          <w:rFonts w:ascii="Times New Roman" w:hAnsi="Times New Roman" w:cs="Times New Roman"/>
          <w:sz w:val="16"/>
          <w:szCs w:val="16"/>
        </w:rPr>
        <w:t>David Papineau, “Naturalism,” Stanford Encyclopedia of Philosophy, 2007.</w:t>
      </w:r>
    </w:p>
    <w:p w14:paraId="67DC9710" w14:textId="77777777" w:rsidR="00C47F92" w:rsidRPr="00C47F92" w:rsidRDefault="00C47F92" w:rsidP="00C47F92">
      <w:pPr>
        <w:rPr>
          <w:rFonts w:ascii="Times New Roman" w:eastAsia="Calibri" w:hAnsi="Times New Roman" w:cs="Times New Roman"/>
        </w:rPr>
      </w:pPr>
    </w:p>
    <w:p w14:paraId="149C3AA6" w14:textId="77777777" w:rsidR="00C47F92" w:rsidRPr="00C47F92" w:rsidRDefault="00C47F92" w:rsidP="00C47F92">
      <w:pPr>
        <w:rPr>
          <w:rFonts w:ascii="Times New Roman" w:eastAsia="Calibri" w:hAnsi="Times New Roman" w:cs="Times New Roman"/>
          <w:b/>
          <w:sz w:val="24"/>
          <w:u w:val="single"/>
        </w:rPr>
      </w:pPr>
      <w:r w:rsidRPr="00C47F92">
        <w:rPr>
          <w:rFonts w:ascii="Times New Roman" w:eastAsia="Calibri" w:hAnsi="Times New Roman" w:cs="Times New Roman"/>
          <w:b/>
          <w:sz w:val="24"/>
          <w:u w:val="single"/>
        </w:rPr>
        <w:t>If all physical effects are due to a limited range of natural causes, and if moral facts lie outside this range, then it follow that moral facts can never make any difference to what happens in the physical world</w:t>
      </w:r>
      <w:r w:rsidRPr="00C47F92">
        <w:rPr>
          <w:rFonts w:ascii="Times New Roman" w:eastAsia="Calibri" w:hAnsi="Times New Roman" w:cs="Times New Roman"/>
        </w:rPr>
        <w:t xml:space="preserve"> </w:t>
      </w:r>
      <w:r w:rsidRPr="00C47F92">
        <w:rPr>
          <w:rFonts w:ascii="Times New Roman" w:eastAsia="Calibri" w:hAnsi="Times New Roman" w:cs="Times New Roman"/>
          <w:sz w:val="12"/>
          <w:szCs w:val="12"/>
        </w:rPr>
        <w:t>(Harman, 1986). At first sight this may seem tolerable (perhaps moral facts indeed don't have any physical effects). But it</w:t>
      </w:r>
      <w:r w:rsidRPr="00C47F92">
        <w:rPr>
          <w:rFonts w:ascii="Times New Roman" w:eastAsia="Calibri" w:hAnsi="Times New Roman" w:cs="Times New Roman"/>
          <w:szCs w:val="16"/>
          <w:u w:val="single"/>
        </w:rPr>
        <w:t xml:space="preserve"> </w:t>
      </w:r>
      <w:r w:rsidRPr="00C47F92">
        <w:rPr>
          <w:rFonts w:ascii="Times New Roman" w:eastAsia="Calibri" w:hAnsi="Times New Roman" w:cs="Times New Roman"/>
          <w:b/>
          <w:sz w:val="24"/>
          <w:u w:val="single"/>
        </w:rPr>
        <w:t>[this] has</w:t>
      </w:r>
      <w:r w:rsidRPr="00C47F92">
        <w:rPr>
          <w:rFonts w:ascii="Times New Roman" w:eastAsia="Calibri" w:hAnsi="Times New Roman" w:cs="Times New Roman"/>
        </w:rPr>
        <w:t xml:space="preserve"> </w:t>
      </w:r>
      <w:r w:rsidRPr="00C47F92">
        <w:rPr>
          <w:rFonts w:ascii="Times New Roman" w:eastAsia="Calibri" w:hAnsi="Times New Roman" w:cs="Times New Roman"/>
          <w:sz w:val="12"/>
          <w:szCs w:val="12"/>
        </w:rPr>
        <w:t>very</w:t>
      </w:r>
      <w:r w:rsidRPr="00C47F92">
        <w:rPr>
          <w:rFonts w:ascii="Times New Roman" w:eastAsia="Calibri" w:hAnsi="Times New Roman" w:cs="Times New Roman"/>
          <w:szCs w:val="16"/>
        </w:rPr>
        <w:t xml:space="preserve"> </w:t>
      </w:r>
      <w:r w:rsidRPr="00C47F92">
        <w:rPr>
          <w:rFonts w:ascii="Times New Roman" w:eastAsia="Calibri" w:hAnsi="Times New Roman" w:cs="Times New Roman"/>
          <w:b/>
          <w:sz w:val="24"/>
          <w:u w:val="single"/>
        </w:rPr>
        <w:t>awkward</w:t>
      </w:r>
      <w:r w:rsidRPr="00C47F92">
        <w:rPr>
          <w:rFonts w:ascii="Times New Roman" w:eastAsia="Calibri" w:hAnsi="Times New Roman" w:cs="Times New Roman"/>
          <w:b/>
          <w:sz w:val="24"/>
        </w:rPr>
        <w:t xml:space="preserve"> </w:t>
      </w:r>
      <w:r w:rsidRPr="00C47F92">
        <w:rPr>
          <w:rFonts w:ascii="Times New Roman" w:eastAsia="Calibri" w:hAnsi="Times New Roman" w:cs="Times New Roman"/>
          <w:b/>
          <w:sz w:val="24"/>
          <w:u w:val="single"/>
        </w:rPr>
        <w:t>epistemological consequences</w:t>
      </w:r>
      <w:r w:rsidRPr="00C47F92">
        <w:rPr>
          <w:rFonts w:ascii="Times New Roman" w:eastAsia="Calibri" w:hAnsi="Times New Roman" w:cs="Times New Roman"/>
          <w:u w:val="single"/>
        </w:rPr>
        <w:t>.</w:t>
      </w:r>
      <w:r w:rsidRPr="00C47F92">
        <w:rPr>
          <w:rFonts w:ascii="Times New Roman" w:eastAsia="Calibri" w:hAnsi="Times New Roman" w:cs="Times New Roman"/>
        </w:rPr>
        <w:t xml:space="preserve"> </w:t>
      </w:r>
      <w:r w:rsidRPr="00C47F92">
        <w:rPr>
          <w:rFonts w:ascii="Times New Roman" w:eastAsia="Calibri" w:hAnsi="Times New Roman" w:cs="Times New Roman"/>
          <w:sz w:val="12"/>
          <w:szCs w:val="12"/>
        </w:rPr>
        <w:t>For beings like us</w:t>
      </w:r>
      <w:r w:rsidRPr="00C47F92">
        <w:rPr>
          <w:rFonts w:ascii="Times New Roman" w:eastAsia="Calibri" w:hAnsi="Times New Roman" w:cs="Times New Roman"/>
          <w:szCs w:val="16"/>
        </w:rPr>
        <w:t>,</w:t>
      </w:r>
      <w:r w:rsidRPr="00C47F92">
        <w:rPr>
          <w:rFonts w:ascii="Times New Roman" w:eastAsia="Calibri" w:hAnsi="Times New Roman" w:cs="Times New Roman"/>
        </w:rPr>
        <w:t xml:space="preserve"> </w:t>
      </w:r>
      <w:r w:rsidRPr="00C47F92">
        <w:rPr>
          <w:rFonts w:ascii="Times New Roman" w:eastAsia="Calibri" w:hAnsi="Times New Roman" w:cs="Times New Roman"/>
          <w:b/>
          <w:sz w:val="24"/>
          <w:u w:val="single"/>
        </w:rPr>
        <w:t>knowledge of the</w:t>
      </w:r>
      <w:r w:rsidRPr="00C47F92">
        <w:rPr>
          <w:rFonts w:ascii="Times New Roman" w:eastAsia="Calibri" w:hAnsi="Times New Roman" w:cs="Times New Roman"/>
          <w:u w:val="single"/>
        </w:rPr>
        <w:t xml:space="preserve"> </w:t>
      </w:r>
      <w:r w:rsidRPr="00C47F92">
        <w:rPr>
          <w:rFonts w:ascii="Times New Roman" w:eastAsia="Calibri" w:hAnsi="Times New Roman" w:cs="Times New Roman"/>
          <w:sz w:val="12"/>
          <w:szCs w:val="12"/>
        </w:rPr>
        <w:t>spatiotemporal</w:t>
      </w:r>
      <w:r w:rsidRPr="00C47F92">
        <w:rPr>
          <w:rFonts w:ascii="Times New Roman" w:eastAsia="Calibri" w:hAnsi="Times New Roman" w:cs="Times New Roman"/>
          <w:u w:val="single"/>
        </w:rPr>
        <w:t xml:space="preserve"> </w:t>
      </w:r>
      <w:r w:rsidRPr="00C47F92">
        <w:rPr>
          <w:rFonts w:ascii="Times New Roman" w:eastAsia="Calibri" w:hAnsi="Times New Roman" w:cs="Times New Roman"/>
          <w:b/>
          <w:sz w:val="24"/>
          <w:u w:val="single"/>
        </w:rPr>
        <w:t>world is mediated by physical processes involving our sense organs and cognitive systems. If moral facts cannot influence the physical world, then it is hard to see how we can have any knowledge of them.</w:t>
      </w:r>
    </w:p>
    <w:p w14:paraId="4882B31E" w14:textId="77777777" w:rsidR="00C47F92" w:rsidRPr="00C47F92" w:rsidRDefault="00C47F92" w:rsidP="002C689C">
      <w:pPr>
        <w:rPr>
          <w:rFonts w:ascii="Times New Roman" w:hAnsi="Times New Roman" w:cs="Times New Roman"/>
          <w:b/>
          <w:sz w:val="24"/>
          <w:szCs w:val="24"/>
        </w:rPr>
      </w:pPr>
    </w:p>
    <w:p w14:paraId="591E644F" w14:textId="77777777" w:rsidR="00C47F92" w:rsidRPr="00C47F92" w:rsidRDefault="00C47F92" w:rsidP="002C689C">
      <w:pPr>
        <w:rPr>
          <w:rFonts w:ascii="Times New Roman" w:hAnsi="Times New Roman" w:cs="Times New Roman"/>
          <w:b/>
          <w:sz w:val="24"/>
          <w:szCs w:val="24"/>
        </w:rPr>
      </w:pPr>
    </w:p>
    <w:p w14:paraId="7DFAFF71" w14:textId="77777777" w:rsidR="00C47F92" w:rsidRPr="00C47F92" w:rsidRDefault="00C47F92" w:rsidP="002C689C">
      <w:pPr>
        <w:rPr>
          <w:rFonts w:ascii="Times New Roman" w:hAnsi="Times New Roman" w:cs="Times New Roman"/>
          <w:b/>
          <w:sz w:val="24"/>
          <w:szCs w:val="24"/>
        </w:rPr>
      </w:pPr>
    </w:p>
    <w:p w14:paraId="21267C9A" w14:textId="77777777" w:rsidR="00C47F92" w:rsidRPr="00C47F92" w:rsidRDefault="00C47F92" w:rsidP="002C689C">
      <w:pPr>
        <w:rPr>
          <w:rFonts w:ascii="Times New Roman" w:hAnsi="Times New Roman" w:cs="Times New Roman"/>
          <w:b/>
          <w:sz w:val="24"/>
          <w:szCs w:val="24"/>
        </w:rPr>
      </w:pPr>
    </w:p>
    <w:p w14:paraId="5C86DECF" w14:textId="77777777" w:rsidR="00C47F92" w:rsidRPr="00C47F92" w:rsidRDefault="00C47F92" w:rsidP="002C689C">
      <w:pPr>
        <w:rPr>
          <w:rFonts w:ascii="Times New Roman" w:hAnsi="Times New Roman" w:cs="Times New Roman"/>
          <w:b/>
          <w:sz w:val="24"/>
          <w:szCs w:val="24"/>
        </w:rPr>
      </w:pPr>
    </w:p>
    <w:p w14:paraId="3D1E9440" w14:textId="77777777" w:rsidR="00C47F92" w:rsidRPr="00C47F92" w:rsidRDefault="00C47F92" w:rsidP="002C689C">
      <w:pPr>
        <w:rPr>
          <w:rFonts w:ascii="Times New Roman" w:hAnsi="Times New Roman" w:cs="Times New Roman"/>
          <w:b/>
          <w:sz w:val="24"/>
          <w:szCs w:val="24"/>
        </w:rPr>
      </w:pPr>
    </w:p>
    <w:p w14:paraId="592A280D" w14:textId="77777777" w:rsidR="00C47F92" w:rsidRPr="00C47F92" w:rsidRDefault="00C47F92" w:rsidP="002C689C">
      <w:pPr>
        <w:rPr>
          <w:rFonts w:ascii="Times New Roman" w:hAnsi="Times New Roman" w:cs="Times New Roman"/>
          <w:b/>
          <w:sz w:val="24"/>
          <w:szCs w:val="24"/>
        </w:rPr>
      </w:pPr>
    </w:p>
    <w:p w14:paraId="414F5B88" w14:textId="77777777" w:rsidR="00C47F92" w:rsidRPr="00C47F92" w:rsidRDefault="00C47F92" w:rsidP="002C689C">
      <w:pPr>
        <w:rPr>
          <w:rFonts w:ascii="Times New Roman" w:hAnsi="Times New Roman" w:cs="Times New Roman"/>
          <w:b/>
          <w:sz w:val="24"/>
          <w:szCs w:val="24"/>
        </w:rPr>
      </w:pPr>
    </w:p>
    <w:p w14:paraId="1C773DF6" w14:textId="77777777" w:rsidR="00C47F92" w:rsidRPr="00C47F92" w:rsidRDefault="00C47F92" w:rsidP="002C689C">
      <w:pPr>
        <w:rPr>
          <w:rFonts w:ascii="Times New Roman" w:hAnsi="Times New Roman" w:cs="Times New Roman"/>
          <w:b/>
          <w:sz w:val="24"/>
          <w:szCs w:val="24"/>
        </w:rPr>
      </w:pPr>
    </w:p>
    <w:p w14:paraId="2590B9C5" w14:textId="77777777" w:rsidR="00C47F92" w:rsidRPr="00C47F92" w:rsidRDefault="00C47F92" w:rsidP="002C689C">
      <w:pPr>
        <w:rPr>
          <w:rFonts w:ascii="Times New Roman" w:hAnsi="Times New Roman" w:cs="Times New Roman"/>
          <w:b/>
          <w:sz w:val="24"/>
          <w:szCs w:val="24"/>
        </w:rPr>
      </w:pPr>
    </w:p>
    <w:p w14:paraId="3C338545" w14:textId="77777777" w:rsidR="00C47F92" w:rsidRPr="00C47F92" w:rsidRDefault="00C47F92" w:rsidP="002C689C">
      <w:pPr>
        <w:rPr>
          <w:rFonts w:ascii="Times New Roman" w:hAnsi="Times New Roman" w:cs="Times New Roman"/>
          <w:b/>
          <w:sz w:val="24"/>
          <w:szCs w:val="24"/>
        </w:rPr>
      </w:pPr>
    </w:p>
    <w:p w14:paraId="1F8C8594" w14:textId="77777777" w:rsidR="00C47F92" w:rsidRPr="00C47F92" w:rsidRDefault="00C47F92" w:rsidP="002C689C">
      <w:pPr>
        <w:rPr>
          <w:rFonts w:ascii="Times New Roman" w:hAnsi="Times New Roman" w:cs="Times New Roman"/>
          <w:b/>
          <w:sz w:val="24"/>
          <w:szCs w:val="24"/>
        </w:rPr>
      </w:pPr>
    </w:p>
    <w:p w14:paraId="6CED4C9D" w14:textId="77777777" w:rsidR="00C47F92" w:rsidRPr="00C47F92" w:rsidRDefault="00C47F92" w:rsidP="002C689C">
      <w:pPr>
        <w:rPr>
          <w:rFonts w:ascii="Times New Roman" w:hAnsi="Times New Roman" w:cs="Times New Roman"/>
          <w:b/>
          <w:sz w:val="24"/>
          <w:szCs w:val="24"/>
        </w:rPr>
      </w:pPr>
    </w:p>
    <w:p w14:paraId="66A118AC" w14:textId="77777777" w:rsidR="00C47F92" w:rsidRPr="00C47F92" w:rsidRDefault="00C47F92" w:rsidP="002C689C">
      <w:pPr>
        <w:rPr>
          <w:rFonts w:ascii="Times New Roman" w:hAnsi="Times New Roman" w:cs="Times New Roman"/>
          <w:b/>
          <w:sz w:val="24"/>
          <w:szCs w:val="24"/>
        </w:rPr>
      </w:pPr>
    </w:p>
    <w:p w14:paraId="4D3C5F37" w14:textId="77777777" w:rsidR="00C47F92" w:rsidRPr="00C47F92" w:rsidRDefault="00C47F92" w:rsidP="002C689C">
      <w:pPr>
        <w:rPr>
          <w:rFonts w:ascii="Times New Roman" w:hAnsi="Times New Roman" w:cs="Times New Roman"/>
          <w:b/>
          <w:sz w:val="24"/>
          <w:szCs w:val="24"/>
        </w:rPr>
      </w:pPr>
    </w:p>
    <w:p w14:paraId="201DADEE" w14:textId="77777777" w:rsidR="00C47F92" w:rsidRPr="00C47F92" w:rsidRDefault="00C47F92" w:rsidP="002C689C">
      <w:pPr>
        <w:rPr>
          <w:rFonts w:ascii="Times New Roman" w:hAnsi="Times New Roman" w:cs="Times New Roman"/>
          <w:b/>
          <w:sz w:val="24"/>
          <w:szCs w:val="24"/>
        </w:rPr>
      </w:pPr>
    </w:p>
    <w:p w14:paraId="2DA63AFC" w14:textId="77777777" w:rsidR="00C47F92" w:rsidRPr="00C47F92" w:rsidRDefault="00C47F92" w:rsidP="002C689C">
      <w:pPr>
        <w:rPr>
          <w:rFonts w:ascii="Times New Roman" w:hAnsi="Times New Roman" w:cs="Times New Roman"/>
          <w:b/>
          <w:sz w:val="24"/>
          <w:szCs w:val="24"/>
        </w:rPr>
      </w:pPr>
    </w:p>
    <w:p w14:paraId="5D319FE0" w14:textId="77777777" w:rsidR="00C47F92" w:rsidRPr="00C47F92" w:rsidRDefault="00C47F92" w:rsidP="00C47F92">
      <w:pPr>
        <w:widowControl w:val="0"/>
        <w:autoSpaceDE w:val="0"/>
        <w:autoSpaceDN w:val="0"/>
        <w:adjustRightInd w:val="0"/>
        <w:rPr>
          <w:rFonts w:ascii="Times New Roman" w:hAnsi="Times New Roman" w:cs="Times New Roman"/>
          <w:b/>
          <w:sz w:val="24"/>
        </w:rPr>
      </w:pPr>
      <w:r w:rsidRPr="00C47F92">
        <w:rPr>
          <w:rFonts w:ascii="Times New Roman" w:hAnsi="Times New Roman" w:cs="Times New Roman"/>
          <w:b/>
          <w:sz w:val="24"/>
        </w:rPr>
        <w:t>For states there is no act omission distinction</w:t>
      </w:r>
    </w:p>
    <w:p w14:paraId="53CF3568" w14:textId="77777777" w:rsidR="00C47F92" w:rsidRPr="00C47F92" w:rsidRDefault="00C47F92" w:rsidP="00C47F92">
      <w:pPr>
        <w:widowControl w:val="0"/>
        <w:autoSpaceDE w:val="0"/>
        <w:autoSpaceDN w:val="0"/>
        <w:adjustRightInd w:val="0"/>
        <w:rPr>
          <w:rFonts w:ascii="Times New Roman" w:hAnsi="Times New Roman" w:cs="Times New Roman"/>
          <w:b/>
          <w:sz w:val="24"/>
        </w:rPr>
      </w:pPr>
    </w:p>
    <w:p w14:paraId="4F40B93D" w14:textId="77777777" w:rsidR="00C47F92" w:rsidRPr="00C47F92" w:rsidRDefault="00C47F92" w:rsidP="00C47F92">
      <w:pPr>
        <w:widowControl w:val="0"/>
        <w:autoSpaceDE w:val="0"/>
        <w:autoSpaceDN w:val="0"/>
        <w:adjustRightInd w:val="0"/>
        <w:rPr>
          <w:rFonts w:ascii="Times New Roman" w:hAnsi="Times New Roman" w:cs="Times New Roman"/>
          <w:b/>
          <w:sz w:val="24"/>
        </w:rPr>
      </w:pPr>
      <w:r w:rsidRPr="00C47F92">
        <w:rPr>
          <w:rFonts w:ascii="Times New Roman" w:hAnsi="Times New Roman" w:cs="Times New Roman"/>
          <w:b/>
          <w:sz w:val="24"/>
          <w:u w:val="single"/>
        </w:rPr>
        <w:t>Cass Sunstein and Adrian Vermuele</w:t>
      </w:r>
      <w:r w:rsidRPr="00C47F92">
        <w:rPr>
          <w:rFonts w:ascii="Times New Roman" w:hAnsi="Times New Roman" w:cs="Times New Roman"/>
          <w:b/>
          <w:sz w:val="24"/>
        </w:rPr>
        <w:t xml:space="preserve"> </w:t>
      </w:r>
      <w:r w:rsidRPr="00C47F92">
        <w:rPr>
          <w:rFonts w:ascii="Times New Roman" w:hAnsi="Times New Roman" w:cs="Times New Roman"/>
          <w:b/>
          <w:sz w:val="24"/>
          <w:u w:val="single"/>
        </w:rPr>
        <w:t xml:space="preserve">05 </w:t>
      </w:r>
    </w:p>
    <w:p w14:paraId="010F2691" w14:textId="77777777" w:rsidR="00C47F92" w:rsidRPr="00C47F92" w:rsidRDefault="00C47F92" w:rsidP="00C47F92">
      <w:pPr>
        <w:widowControl w:val="0"/>
        <w:autoSpaceDE w:val="0"/>
        <w:autoSpaceDN w:val="0"/>
        <w:adjustRightInd w:val="0"/>
        <w:rPr>
          <w:rFonts w:ascii="Times New Roman" w:hAnsi="Times New Roman" w:cs="Times New Roman"/>
          <w:sz w:val="12"/>
          <w:szCs w:val="12"/>
        </w:rPr>
      </w:pPr>
      <w:r w:rsidRPr="00C47F92">
        <w:rPr>
          <w:rFonts w:ascii="Times New Roman" w:hAnsi="Times New Roman" w:cs="Times New Roman"/>
          <w:sz w:val="28"/>
          <w:szCs w:val="30"/>
        </w:rPr>
        <w:br/>
        <w:t xml:space="preserve"> </w:t>
      </w:r>
      <w:r w:rsidRPr="00C47F92">
        <w:rPr>
          <w:rFonts w:ascii="Times New Roman" w:hAnsi="Times New Roman" w:cs="Times New Roman"/>
          <w:sz w:val="12"/>
          <w:szCs w:val="12"/>
        </w:rPr>
        <w:t>“</w:t>
      </w:r>
      <w:r w:rsidRPr="00C47F92">
        <w:rPr>
          <w:rFonts w:ascii="Times New Roman" w:hAnsi="Times New Roman" w:cs="Times New Roman"/>
          <w:sz w:val="16"/>
          <w:szCs w:val="16"/>
        </w:rPr>
        <w:t>is Capi</w:t>
      </w:r>
      <w:r w:rsidRPr="00C47F92">
        <w:rPr>
          <w:rFonts w:ascii="Times New Roman" w:hAnsi="Times New Roman" w:cs="Times New Roman"/>
          <w:szCs w:val="16"/>
        </w:rPr>
        <w:t>tal Punishment Morally Required"</w:t>
      </w:r>
      <w:r w:rsidRPr="00C47F92">
        <w:rPr>
          <w:rFonts w:ascii="Times New Roman" w:hAnsi="Times New Roman" w:cs="Times New Roman"/>
          <w:sz w:val="16"/>
          <w:szCs w:val="16"/>
        </w:rPr>
        <w:t xml:space="preserve"> The Relevance of Life-lIfe Tradeoffs” Chicago Public law and legal theory March 2005 p 17</w:t>
      </w:r>
    </w:p>
    <w:p w14:paraId="3D472E24" w14:textId="77777777" w:rsidR="00C47F92" w:rsidRPr="00C47F92" w:rsidRDefault="00C47F92" w:rsidP="00C47F92">
      <w:pPr>
        <w:rPr>
          <w:rFonts w:ascii="Times New Roman" w:hAnsi="Times New Roman" w:cs="Times New Roman"/>
          <w:sz w:val="12"/>
          <w:szCs w:val="12"/>
        </w:rPr>
      </w:pPr>
    </w:p>
    <w:p w14:paraId="6EC1EE06" w14:textId="77777777" w:rsidR="00C47F92" w:rsidRPr="00C47F92" w:rsidRDefault="00C47F92" w:rsidP="00C47F92">
      <w:pPr>
        <w:rPr>
          <w:rFonts w:ascii="Times New Roman" w:hAnsi="Times New Roman" w:cs="Times New Roman"/>
          <w:b/>
          <w:sz w:val="24"/>
          <w:u w:val="single"/>
        </w:rPr>
      </w:pPr>
      <w:r w:rsidRPr="00C47F92">
        <w:rPr>
          <w:rFonts w:ascii="Times New Roman" w:hAnsi="Times New Roman" w:cs="Times New Roman"/>
          <w:sz w:val="12"/>
          <w:szCs w:val="12"/>
        </w:rPr>
        <w:t>The most fundamental point is that</w:t>
      </w:r>
      <w:r w:rsidRPr="00C47F92">
        <w:rPr>
          <w:rFonts w:ascii="Times New Roman" w:hAnsi="Times New Roman" w:cs="Times New Roman"/>
        </w:rPr>
        <w:t xml:space="preserve"> </w:t>
      </w:r>
      <w:r w:rsidRPr="00C47F92">
        <w:rPr>
          <w:rFonts w:ascii="Times New Roman" w:hAnsi="Times New Roman" w:cs="Times New Roman"/>
          <w:b/>
          <w:sz w:val="24"/>
          <w:u w:val="single"/>
        </w:rPr>
        <w:t>unlike individuals, governments always and necessarily face a choice between or among possible policies for regulating third parties. The distinction between acts and omissions may not be intelligible in this context,</w:t>
      </w:r>
      <w:r w:rsidRPr="00C47F92">
        <w:rPr>
          <w:rFonts w:ascii="Times New Roman" w:hAnsi="Times New Roman" w:cs="Times New Roman"/>
        </w:rPr>
        <w:t xml:space="preserve"> </w:t>
      </w:r>
      <w:r w:rsidRPr="00C47F92">
        <w:rPr>
          <w:rFonts w:ascii="Times New Roman" w:hAnsi="Times New Roman" w:cs="Times New Roman"/>
          <w:sz w:val="12"/>
          <w:szCs w:val="12"/>
        </w:rPr>
        <w:t>and even if it is</w:t>
      </w:r>
      <w:r w:rsidRPr="00C47F92">
        <w:rPr>
          <w:rFonts w:ascii="Times New Roman" w:hAnsi="Times New Roman" w:cs="Times New Roman"/>
          <w:b/>
          <w:sz w:val="24"/>
        </w:rPr>
        <w:t xml:space="preserve">, </w:t>
      </w:r>
      <w:r w:rsidRPr="00C47F92">
        <w:rPr>
          <w:rFonts w:ascii="Times New Roman" w:hAnsi="Times New Roman" w:cs="Times New Roman"/>
          <w:b/>
          <w:sz w:val="24"/>
          <w:u w:val="single"/>
        </w:rPr>
        <w:t>the distinction does not make a morally relevant differenc</w:t>
      </w:r>
      <w:r w:rsidRPr="00C47F92">
        <w:rPr>
          <w:rFonts w:ascii="Times New Roman" w:hAnsi="Times New Roman" w:cs="Times New Roman"/>
          <w:b/>
          <w:sz w:val="24"/>
        </w:rPr>
        <w:t>e</w:t>
      </w:r>
      <w:r w:rsidRPr="00C47F92">
        <w:rPr>
          <w:rFonts w:ascii="Times New Roman" w:hAnsi="Times New Roman" w:cs="Times New Roman"/>
        </w:rPr>
        <w:t xml:space="preserve">. </w:t>
      </w:r>
      <w:r w:rsidRPr="00C47F92">
        <w:rPr>
          <w:rFonts w:ascii="Times New Roman" w:hAnsi="Times New Roman" w:cs="Times New Roman"/>
          <w:sz w:val="12"/>
          <w:szCs w:val="12"/>
        </w:rPr>
        <w:t>Most generally</w:t>
      </w:r>
      <w:r w:rsidRPr="00C47F92">
        <w:rPr>
          <w:rFonts w:ascii="Times New Roman" w:hAnsi="Times New Roman" w:cs="Times New Roman"/>
        </w:rPr>
        <w:t xml:space="preserve">, </w:t>
      </w:r>
      <w:r w:rsidRPr="00C47F92">
        <w:rPr>
          <w:rFonts w:ascii="Times New Roman" w:hAnsi="Times New Roman" w:cs="Times New Roman"/>
          <w:b/>
          <w:sz w:val="24"/>
          <w:u w:val="single"/>
        </w:rPr>
        <w:t xml:space="preserve">government is in the business of creating permissions and prohibitions. When it explicitly or implicitly authorizes private action, it is not omitting to do anything or refusing to act. </w:t>
      </w:r>
      <w:r w:rsidRPr="00C47F92">
        <w:rPr>
          <w:rFonts w:ascii="Times New Roman" w:hAnsi="Times New Roman" w:cs="Times New Roman"/>
          <w:sz w:val="12"/>
          <w:szCs w:val="12"/>
        </w:rPr>
        <w:t>Moreover</w:t>
      </w:r>
      <w:r w:rsidRPr="00C47F92">
        <w:rPr>
          <w:rFonts w:ascii="Times New Roman" w:hAnsi="Times New Roman" w:cs="Times New Roman"/>
        </w:rPr>
        <w:t xml:space="preserve">, </w:t>
      </w:r>
      <w:r w:rsidRPr="00C47F92">
        <w:rPr>
          <w:rFonts w:ascii="Times New Roman" w:hAnsi="Times New Roman" w:cs="Times New Roman"/>
          <w:b/>
          <w:sz w:val="24"/>
          <w:u w:val="single"/>
        </w:rPr>
        <w:t>the distinction between authorized and unauthorized private action</w:t>
      </w:r>
      <w:r w:rsidRPr="00C47F92">
        <w:rPr>
          <w:rFonts w:ascii="Times New Roman" w:hAnsi="Times New Roman" w:cs="Times New Roman"/>
        </w:rPr>
        <w:t xml:space="preserve"> – </w:t>
      </w:r>
      <w:r w:rsidRPr="00C47F92">
        <w:rPr>
          <w:rFonts w:ascii="Times New Roman" w:hAnsi="Times New Roman" w:cs="Times New Roman"/>
          <w:sz w:val="12"/>
          <w:szCs w:val="12"/>
        </w:rPr>
        <w:t>for example, private killing</w:t>
      </w:r>
      <w:r w:rsidRPr="00C47F92">
        <w:rPr>
          <w:rFonts w:ascii="Times New Roman" w:hAnsi="Times New Roman" w:cs="Times New Roman"/>
        </w:rPr>
        <w:t xml:space="preserve"> – </w:t>
      </w:r>
      <w:r w:rsidRPr="00C47F92">
        <w:rPr>
          <w:rFonts w:ascii="Times New Roman" w:hAnsi="Times New Roman" w:cs="Times New Roman"/>
          <w:b/>
          <w:sz w:val="24"/>
          <w:u w:val="single"/>
        </w:rPr>
        <w:t>becomes obscure when government formally forbids private action but chooses a set of policy instruments that do not adequately or fully discourage it.</w:t>
      </w:r>
    </w:p>
    <w:p w14:paraId="20D54468" w14:textId="77777777" w:rsidR="00C47F92" w:rsidRPr="00C47F92" w:rsidRDefault="00C47F92" w:rsidP="00C47F92">
      <w:pPr>
        <w:rPr>
          <w:rFonts w:ascii="Times New Roman" w:hAnsi="Times New Roman" w:cs="Times New Roman"/>
          <w:b/>
          <w:sz w:val="24"/>
          <w:u w:val="single"/>
        </w:rPr>
      </w:pPr>
    </w:p>
    <w:p w14:paraId="30AE16BC" w14:textId="77777777" w:rsidR="00C47F92" w:rsidRPr="00C47F92" w:rsidRDefault="00C47F92" w:rsidP="00C47F92">
      <w:pPr>
        <w:rPr>
          <w:rFonts w:ascii="Times New Roman" w:hAnsi="Times New Roman" w:cs="Times New Roman"/>
          <w:b/>
          <w:sz w:val="24"/>
          <w:u w:val="single"/>
        </w:rPr>
      </w:pPr>
    </w:p>
    <w:p w14:paraId="21AAF2AE" w14:textId="77777777" w:rsidR="00C47F92" w:rsidRPr="00C47F92" w:rsidRDefault="00C47F92" w:rsidP="00C47F92">
      <w:pPr>
        <w:rPr>
          <w:rFonts w:ascii="Times New Roman" w:hAnsi="Times New Roman" w:cs="Times New Roman"/>
          <w:b/>
          <w:sz w:val="24"/>
          <w:u w:val="single"/>
        </w:rPr>
      </w:pPr>
    </w:p>
    <w:p w14:paraId="362CC285" w14:textId="77777777" w:rsidR="00C47F92" w:rsidRPr="00C47F92" w:rsidRDefault="00C47F92" w:rsidP="00C47F92">
      <w:pPr>
        <w:rPr>
          <w:rFonts w:ascii="Times New Roman" w:hAnsi="Times New Roman" w:cs="Times New Roman"/>
          <w:b/>
          <w:sz w:val="24"/>
          <w:u w:val="single"/>
        </w:rPr>
      </w:pPr>
    </w:p>
    <w:p w14:paraId="6E2F42D4" w14:textId="77777777" w:rsidR="00C47F92" w:rsidRPr="00C47F92" w:rsidRDefault="00C47F92" w:rsidP="00C47F92">
      <w:pPr>
        <w:rPr>
          <w:rFonts w:ascii="Times New Roman" w:hAnsi="Times New Roman" w:cs="Times New Roman"/>
          <w:b/>
          <w:sz w:val="24"/>
          <w:u w:val="single"/>
        </w:rPr>
      </w:pPr>
    </w:p>
    <w:p w14:paraId="2623A90B" w14:textId="77777777" w:rsidR="00C47F92" w:rsidRPr="00C47F92" w:rsidRDefault="00C47F92" w:rsidP="00C47F92">
      <w:pPr>
        <w:rPr>
          <w:rFonts w:ascii="Times New Roman" w:hAnsi="Times New Roman" w:cs="Times New Roman"/>
          <w:b/>
          <w:sz w:val="24"/>
          <w:u w:val="single"/>
        </w:rPr>
      </w:pPr>
    </w:p>
    <w:p w14:paraId="4118BF5F" w14:textId="77777777" w:rsidR="00C47F92" w:rsidRPr="00C47F92" w:rsidRDefault="00C47F92" w:rsidP="00C47F92">
      <w:pPr>
        <w:rPr>
          <w:rFonts w:ascii="Times New Roman" w:hAnsi="Times New Roman" w:cs="Times New Roman"/>
          <w:b/>
          <w:sz w:val="24"/>
          <w:u w:val="single"/>
        </w:rPr>
      </w:pPr>
    </w:p>
    <w:p w14:paraId="6D727813" w14:textId="77777777" w:rsidR="00C47F92" w:rsidRPr="00C47F92" w:rsidRDefault="00C47F92" w:rsidP="00C47F92">
      <w:pPr>
        <w:rPr>
          <w:rFonts w:ascii="Times New Roman" w:hAnsi="Times New Roman" w:cs="Times New Roman"/>
          <w:b/>
          <w:sz w:val="24"/>
          <w:u w:val="single"/>
        </w:rPr>
      </w:pPr>
    </w:p>
    <w:p w14:paraId="5B756590" w14:textId="77777777" w:rsidR="00C47F92" w:rsidRPr="00C47F92" w:rsidRDefault="00C47F92" w:rsidP="00C47F92">
      <w:pPr>
        <w:rPr>
          <w:rFonts w:ascii="Times New Roman" w:hAnsi="Times New Roman" w:cs="Times New Roman"/>
          <w:b/>
          <w:sz w:val="24"/>
          <w:u w:val="single"/>
        </w:rPr>
      </w:pPr>
    </w:p>
    <w:p w14:paraId="41C63E79" w14:textId="77777777" w:rsidR="00C47F92" w:rsidRPr="00C47F92" w:rsidRDefault="00C47F92" w:rsidP="00C47F92">
      <w:pPr>
        <w:rPr>
          <w:rFonts w:ascii="Times New Roman" w:hAnsi="Times New Roman" w:cs="Times New Roman"/>
          <w:b/>
          <w:sz w:val="24"/>
          <w:u w:val="single"/>
        </w:rPr>
      </w:pPr>
    </w:p>
    <w:p w14:paraId="6D5776C7" w14:textId="77777777" w:rsidR="00C47F92" w:rsidRPr="00C47F92" w:rsidRDefault="00C47F92" w:rsidP="00C47F92">
      <w:pPr>
        <w:rPr>
          <w:rFonts w:ascii="Times New Roman" w:hAnsi="Times New Roman" w:cs="Times New Roman"/>
          <w:b/>
          <w:sz w:val="24"/>
          <w:u w:val="single"/>
        </w:rPr>
      </w:pPr>
    </w:p>
    <w:p w14:paraId="4F74B3CB" w14:textId="77777777" w:rsidR="00C47F92" w:rsidRPr="00C47F92" w:rsidRDefault="00C47F92" w:rsidP="00C47F92">
      <w:pPr>
        <w:rPr>
          <w:rFonts w:ascii="Times New Roman" w:hAnsi="Times New Roman" w:cs="Times New Roman"/>
          <w:b/>
          <w:sz w:val="24"/>
          <w:u w:val="single"/>
        </w:rPr>
      </w:pPr>
    </w:p>
    <w:p w14:paraId="4B224431" w14:textId="77777777" w:rsidR="00C47F92" w:rsidRPr="00C47F92" w:rsidRDefault="00C47F92" w:rsidP="00C47F92">
      <w:pPr>
        <w:rPr>
          <w:rFonts w:ascii="Times New Roman" w:hAnsi="Times New Roman" w:cs="Times New Roman"/>
          <w:b/>
          <w:sz w:val="24"/>
          <w:u w:val="single"/>
        </w:rPr>
      </w:pPr>
    </w:p>
    <w:p w14:paraId="7C9EF6A5" w14:textId="77777777" w:rsidR="00C47F92" w:rsidRPr="00C47F92" w:rsidRDefault="00C47F92" w:rsidP="00C47F92">
      <w:pPr>
        <w:rPr>
          <w:rFonts w:ascii="Times New Roman" w:hAnsi="Times New Roman" w:cs="Times New Roman"/>
          <w:b/>
          <w:sz w:val="24"/>
          <w:u w:val="single"/>
        </w:rPr>
      </w:pPr>
    </w:p>
    <w:p w14:paraId="796918E4" w14:textId="77777777" w:rsidR="00C47F92" w:rsidRPr="00C47F92" w:rsidRDefault="00C47F92" w:rsidP="00C47F92">
      <w:pPr>
        <w:rPr>
          <w:rFonts w:ascii="Times New Roman" w:hAnsi="Times New Roman" w:cs="Times New Roman"/>
          <w:b/>
          <w:sz w:val="24"/>
          <w:u w:val="single"/>
        </w:rPr>
      </w:pPr>
    </w:p>
    <w:p w14:paraId="4FECD3E5" w14:textId="77777777" w:rsidR="00C47F92" w:rsidRPr="00C47F92" w:rsidRDefault="00C47F92" w:rsidP="00C47F92">
      <w:pPr>
        <w:rPr>
          <w:rFonts w:ascii="Times New Roman" w:hAnsi="Times New Roman" w:cs="Times New Roman"/>
          <w:b/>
          <w:sz w:val="24"/>
          <w:szCs w:val="24"/>
        </w:rPr>
      </w:pPr>
    </w:p>
    <w:p w14:paraId="4B89D5C7" w14:textId="77777777" w:rsidR="00C47F92" w:rsidRPr="00C47F92" w:rsidRDefault="00C47F92" w:rsidP="002C689C">
      <w:pPr>
        <w:rPr>
          <w:rFonts w:ascii="Times New Roman" w:hAnsi="Times New Roman" w:cs="Times New Roman"/>
          <w:b/>
          <w:sz w:val="24"/>
          <w:szCs w:val="24"/>
        </w:rPr>
      </w:pPr>
    </w:p>
    <w:p w14:paraId="01DB081E" w14:textId="77777777" w:rsidR="00C47F92" w:rsidRPr="00C47F92" w:rsidRDefault="00C47F92" w:rsidP="00C47F92">
      <w:pPr>
        <w:rPr>
          <w:rFonts w:ascii="Times New Roman" w:eastAsia="Calibri" w:hAnsi="Times New Roman" w:cs="Times New Roman"/>
          <w:b/>
          <w:bCs/>
          <w:sz w:val="24"/>
          <w:szCs w:val="24"/>
          <w:lang w:eastAsia="ar-SA"/>
        </w:rPr>
      </w:pPr>
      <w:r w:rsidRPr="00C47F92">
        <w:rPr>
          <w:rFonts w:ascii="Times New Roman" w:hAnsi="Times New Roman" w:cs="Times New Roman"/>
          <w:b/>
          <w:sz w:val="24"/>
        </w:rPr>
        <w:t>N</w:t>
      </w:r>
      <w:r w:rsidRPr="00C47F92">
        <w:rPr>
          <w:rStyle w:val="Tagline"/>
          <w:rFonts w:ascii="Times New Roman" w:hAnsi="Times New Roman" w:cs="Times New Roman"/>
          <w:b/>
        </w:rPr>
        <w:t>o act-omission distinction means side-constraints reduce to util</w:t>
      </w:r>
      <w:r w:rsidRPr="00C47F92">
        <w:rPr>
          <w:rStyle w:val="Tagline"/>
          <w:rFonts w:ascii="Times New Roman" w:hAnsi="Times New Roman" w:cs="Times New Roman"/>
          <w:b/>
        </w:rPr>
        <w:br/>
      </w:r>
      <w:r w:rsidRPr="00C47F92">
        <w:rPr>
          <w:rFonts w:ascii="Times New Roman" w:hAnsi="Times New Roman" w:cs="Times New Roman"/>
          <w:b/>
          <w:sz w:val="24"/>
          <w:u w:val="single"/>
        </w:rPr>
        <w:t>Gewirth 82</w:t>
      </w:r>
    </w:p>
    <w:p w14:paraId="4AD30BB0" w14:textId="77777777" w:rsidR="00C47F92" w:rsidRPr="00C47F92" w:rsidRDefault="00C47F92" w:rsidP="00C47F92">
      <w:pPr>
        <w:rPr>
          <w:rFonts w:ascii="Times New Roman" w:hAnsi="Times New Roman" w:cs="Times New Roman"/>
          <w:szCs w:val="16"/>
        </w:rPr>
      </w:pPr>
      <w:r w:rsidRPr="00C47F92">
        <w:rPr>
          <w:rFonts w:ascii="Times New Roman" w:hAnsi="Times New Roman" w:cs="Times New Roman"/>
          <w:szCs w:val="16"/>
        </w:rPr>
        <w:t xml:space="preserve">Gewirth (Department of Philosophy, Univ. of Chicago) 82 Alan, </w:t>
      </w:r>
      <w:r w:rsidRPr="00C47F92">
        <w:rPr>
          <w:rFonts w:ascii="Times New Roman" w:hAnsi="Times New Roman" w:cs="Times New Roman"/>
          <w:szCs w:val="16"/>
          <w:u w:val="single"/>
        </w:rPr>
        <w:t>Human Rights: Essays on Justification and Applications</w:t>
      </w:r>
      <w:r w:rsidRPr="00C47F92">
        <w:rPr>
          <w:rFonts w:ascii="Times New Roman" w:hAnsi="Times New Roman" w:cs="Times New Roman"/>
          <w:szCs w:val="16"/>
        </w:rPr>
        <w:t xml:space="preserve"> pg 183</w:t>
      </w:r>
    </w:p>
    <w:p w14:paraId="1D743FE6" w14:textId="77777777" w:rsidR="00C47F92" w:rsidRPr="00C47F92" w:rsidRDefault="00C47F92" w:rsidP="00C47F92">
      <w:pPr>
        <w:rPr>
          <w:rFonts w:ascii="Times New Roman" w:hAnsi="Times New Roman" w:cs="Times New Roman"/>
          <w:sz w:val="12"/>
          <w:szCs w:val="12"/>
        </w:rPr>
      </w:pPr>
      <w:r w:rsidRPr="00C47F92">
        <w:rPr>
          <w:rFonts w:ascii="Times New Roman" w:hAnsi="Times New Roman" w:cs="Times New Roman"/>
          <w:b/>
          <w:sz w:val="24"/>
          <w:u w:val="single"/>
        </w:rPr>
        <w:t>To be responsible for inflicting</w:t>
      </w:r>
      <w:r w:rsidRPr="00C47F92">
        <w:rPr>
          <w:rFonts w:ascii="Times New Roman" w:hAnsi="Times New Roman" w:cs="Times New Roman"/>
          <w:sz w:val="24"/>
        </w:rPr>
        <w:t xml:space="preserve"> </w:t>
      </w:r>
      <w:r w:rsidRPr="00C47F92">
        <w:rPr>
          <w:rFonts w:ascii="Times New Roman" w:hAnsi="Times New Roman" w:cs="Times New Roman"/>
          <w:sz w:val="12"/>
          <w:szCs w:val="12"/>
        </w:rPr>
        <w:t>lethal</w:t>
      </w:r>
      <w:r w:rsidRPr="00C47F92">
        <w:rPr>
          <w:rFonts w:ascii="Times New Roman" w:hAnsi="Times New Roman" w:cs="Times New Roman"/>
          <w:sz w:val="24"/>
        </w:rPr>
        <w:t xml:space="preserve"> </w:t>
      </w:r>
      <w:r w:rsidRPr="00C47F92">
        <w:rPr>
          <w:rFonts w:ascii="Times New Roman" w:hAnsi="Times New Roman" w:cs="Times New Roman"/>
          <w:b/>
          <w:sz w:val="24"/>
          <w:u w:val="single"/>
        </w:rPr>
        <w:t>harms, a person need not intend or desire to produce such harms</w:t>
      </w:r>
      <w:r w:rsidRPr="00C47F92">
        <w:rPr>
          <w:rFonts w:ascii="Times New Roman" w:hAnsi="Times New Roman" w:cs="Times New Roman"/>
          <w:sz w:val="12"/>
          <w:szCs w:val="12"/>
        </w:rPr>
        <w:t>, either as an end or a means.</w:t>
      </w:r>
      <w:r w:rsidRPr="00C47F92">
        <w:rPr>
          <w:rFonts w:ascii="Times New Roman" w:hAnsi="Times New Roman" w:cs="Times New Roman"/>
          <w:sz w:val="24"/>
        </w:rPr>
        <w:t xml:space="preserve"> </w:t>
      </w:r>
      <w:r w:rsidRPr="00C47F92">
        <w:rPr>
          <w:rFonts w:ascii="Times New Roman" w:hAnsi="Times New Roman" w:cs="Times New Roman"/>
          <w:b/>
          <w:sz w:val="24"/>
          <w:u w:val="single"/>
        </w:rPr>
        <w:t>It is sufficient if the harms come about as an unintended but foreseeable</w:t>
      </w:r>
      <w:r w:rsidRPr="00C47F92">
        <w:rPr>
          <w:rFonts w:ascii="Times New Roman" w:hAnsi="Times New Roman" w:cs="Times New Roman"/>
          <w:sz w:val="24"/>
        </w:rPr>
        <w:t xml:space="preserve"> </w:t>
      </w:r>
      <w:r w:rsidRPr="00C47F92">
        <w:rPr>
          <w:rFonts w:ascii="Times New Roman" w:hAnsi="Times New Roman" w:cs="Times New Roman"/>
          <w:sz w:val="12"/>
          <w:szCs w:val="12"/>
        </w:rPr>
        <w:t>and controllable</w:t>
      </w:r>
      <w:r w:rsidRPr="00C47F92">
        <w:rPr>
          <w:rFonts w:ascii="Times New Roman" w:hAnsi="Times New Roman" w:cs="Times New Roman"/>
          <w:sz w:val="24"/>
        </w:rPr>
        <w:t xml:space="preserve"> </w:t>
      </w:r>
      <w:r w:rsidRPr="00C47F92">
        <w:rPr>
          <w:rFonts w:ascii="Times New Roman" w:hAnsi="Times New Roman" w:cs="Times New Roman"/>
          <w:b/>
          <w:sz w:val="24"/>
          <w:u w:val="single"/>
        </w:rPr>
        <w:t>effect of what he does. For since he knows</w:t>
      </w:r>
      <w:r w:rsidRPr="00C47F92">
        <w:rPr>
          <w:rFonts w:ascii="Times New Roman" w:hAnsi="Times New Roman" w:cs="Times New Roman"/>
          <w:sz w:val="24"/>
        </w:rPr>
        <w:t xml:space="preserve"> </w:t>
      </w:r>
      <w:r w:rsidRPr="00C47F92">
        <w:rPr>
          <w:rFonts w:ascii="Times New Roman" w:hAnsi="Times New Roman" w:cs="Times New Roman"/>
          <w:sz w:val="12"/>
          <w:szCs w:val="12"/>
        </w:rPr>
        <w:t>or has good reasons to believe</w:t>
      </w:r>
      <w:r w:rsidRPr="00C47F92">
        <w:rPr>
          <w:rFonts w:ascii="Times New Roman" w:hAnsi="Times New Roman" w:cs="Times New Roman"/>
          <w:sz w:val="24"/>
        </w:rPr>
        <w:t xml:space="preserve"> </w:t>
      </w:r>
      <w:r w:rsidRPr="00C47F92">
        <w:rPr>
          <w:rFonts w:ascii="Times New Roman" w:hAnsi="Times New Roman" w:cs="Times New Roman"/>
          <w:b/>
          <w:sz w:val="24"/>
          <w:u w:val="single"/>
        </w:rPr>
        <w:t>what</w:t>
      </w:r>
      <w:r w:rsidRPr="00C47F92">
        <w:rPr>
          <w:rFonts w:ascii="Times New Roman" w:hAnsi="Times New Roman" w:cs="Times New Roman"/>
          <w:sz w:val="24"/>
          <w:u w:val="single"/>
        </w:rPr>
        <w:t xml:space="preserve"> </w:t>
      </w:r>
      <w:r w:rsidRPr="00C47F92">
        <w:rPr>
          <w:rFonts w:ascii="Times New Roman" w:hAnsi="Times New Roman" w:cs="Times New Roman"/>
          <w:b/>
          <w:sz w:val="24"/>
          <w:u w:val="single"/>
        </w:rPr>
        <w:t>actions</w:t>
      </w:r>
      <w:r w:rsidRPr="00C47F92">
        <w:rPr>
          <w:rFonts w:ascii="Times New Roman" w:hAnsi="Times New Roman" w:cs="Times New Roman"/>
          <w:sz w:val="24"/>
        </w:rPr>
        <w:t xml:space="preserve"> </w:t>
      </w:r>
      <w:r w:rsidRPr="00C47F92">
        <w:rPr>
          <w:rFonts w:ascii="Times New Roman" w:hAnsi="Times New Roman" w:cs="Times New Roman"/>
          <w:sz w:val="12"/>
          <w:szCs w:val="12"/>
        </w:rPr>
        <w:t>or policies under his control</w:t>
      </w:r>
      <w:r w:rsidRPr="00C47F92">
        <w:rPr>
          <w:rFonts w:ascii="Times New Roman" w:hAnsi="Times New Roman" w:cs="Times New Roman"/>
          <w:sz w:val="24"/>
        </w:rPr>
        <w:t xml:space="preserve"> </w:t>
      </w:r>
      <w:r w:rsidRPr="00C47F92">
        <w:rPr>
          <w:rFonts w:ascii="Times New Roman" w:hAnsi="Times New Roman" w:cs="Times New Roman"/>
          <w:b/>
          <w:sz w:val="24"/>
          <w:u w:val="single"/>
        </w:rPr>
        <w:t>will lead to the harms in question he can control whether the harms will occur</w:t>
      </w:r>
      <w:r w:rsidRPr="00C47F92">
        <w:rPr>
          <w:rFonts w:ascii="Times New Roman" w:hAnsi="Times New Roman" w:cs="Times New Roman"/>
          <w:sz w:val="24"/>
        </w:rPr>
        <w:t xml:space="preserve">, </w:t>
      </w:r>
      <w:r w:rsidRPr="00C47F92">
        <w:rPr>
          <w:rFonts w:ascii="Times New Roman" w:hAnsi="Times New Roman" w:cs="Times New Roman"/>
          <w:sz w:val="12"/>
          <w:szCs w:val="12"/>
        </w:rPr>
        <w:t>so that it is within his power to prevent or at least lessen the probability of their occurrence by ceasing to engage in these actions. Thus, just as all persons have the right to informed control, so far as possible, over the conditions relevant to their incurring cancer and other serious harms, so the causal and moral responsibility for inflicting cancer can be attributed to persons who have informed control</w:t>
      </w:r>
    </w:p>
    <w:p w14:paraId="0FC426AF" w14:textId="77777777" w:rsidR="00C47F92" w:rsidRPr="00C47F92" w:rsidRDefault="00C47F92" w:rsidP="002C689C">
      <w:pPr>
        <w:rPr>
          <w:rFonts w:ascii="Times New Roman" w:hAnsi="Times New Roman" w:cs="Times New Roman"/>
          <w:b/>
          <w:sz w:val="24"/>
          <w:szCs w:val="24"/>
        </w:rPr>
      </w:pPr>
    </w:p>
    <w:p w14:paraId="730CD007" w14:textId="77777777" w:rsidR="00C47F92" w:rsidRPr="00C47F92" w:rsidRDefault="00C47F92" w:rsidP="002C689C">
      <w:pPr>
        <w:rPr>
          <w:rFonts w:ascii="Times New Roman" w:hAnsi="Times New Roman" w:cs="Times New Roman"/>
          <w:b/>
          <w:sz w:val="24"/>
          <w:szCs w:val="24"/>
        </w:rPr>
      </w:pPr>
    </w:p>
    <w:p w14:paraId="4D958F2F" w14:textId="77777777" w:rsidR="00C47F92" w:rsidRPr="00C47F92" w:rsidRDefault="00C47F92" w:rsidP="002C689C">
      <w:pPr>
        <w:rPr>
          <w:rFonts w:ascii="Times New Roman" w:hAnsi="Times New Roman" w:cs="Times New Roman"/>
          <w:b/>
          <w:sz w:val="24"/>
          <w:szCs w:val="24"/>
        </w:rPr>
      </w:pPr>
    </w:p>
    <w:p w14:paraId="7DA2D49D" w14:textId="77777777" w:rsidR="00C47F92" w:rsidRPr="00C47F92" w:rsidRDefault="00C47F92" w:rsidP="002C689C">
      <w:pPr>
        <w:rPr>
          <w:rFonts w:ascii="Times New Roman" w:hAnsi="Times New Roman" w:cs="Times New Roman"/>
          <w:b/>
          <w:sz w:val="24"/>
          <w:szCs w:val="24"/>
        </w:rPr>
      </w:pPr>
    </w:p>
    <w:p w14:paraId="6AC3835E" w14:textId="77777777" w:rsidR="00C47F92" w:rsidRPr="00C47F92" w:rsidRDefault="00C47F92" w:rsidP="002C689C">
      <w:pPr>
        <w:rPr>
          <w:rFonts w:ascii="Times New Roman" w:hAnsi="Times New Roman" w:cs="Times New Roman"/>
          <w:b/>
          <w:sz w:val="24"/>
          <w:szCs w:val="24"/>
        </w:rPr>
      </w:pPr>
    </w:p>
    <w:p w14:paraId="6993A28F" w14:textId="77777777" w:rsidR="00C47F92" w:rsidRPr="00C47F92" w:rsidRDefault="00C47F92" w:rsidP="002C689C">
      <w:pPr>
        <w:rPr>
          <w:rFonts w:ascii="Times New Roman" w:hAnsi="Times New Roman" w:cs="Times New Roman"/>
          <w:b/>
          <w:sz w:val="24"/>
          <w:szCs w:val="24"/>
        </w:rPr>
      </w:pPr>
    </w:p>
    <w:p w14:paraId="5FD039FD" w14:textId="77777777" w:rsidR="00C47F92" w:rsidRPr="00C47F92" w:rsidRDefault="00C47F92" w:rsidP="002C689C">
      <w:pPr>
        <w:rPr>
          <w:rFonts w:ascii="Times New Roman" w:hAnsi="Times New Roman" w:cs="Times New Roman"/>
          <w:b/>
          <w:sz w:val="24"/>
          <w:szCs w:val="24"/>
        </w:rPr>
      </w:pPr>
    </w:p>
    <w:p w14:paraId="524D8A48" w14:textId="77777777" w:rsidR="00C47F92" w:rsidRPr="00C47F92" w:rsidRDefault="00C47F92" w:rsidP="002C689C">
      <w:pPr>
        <w:rPr>
          <w:rFonts w:ascii="Times New Roman" w:hAnsi="Times New Roman" w:cs="Times New Roman"/>
          <w:b/>
          <w:sz w:val="24"/>
          <w:szCs w:val="24"/>
        </w:rPr>
      </w:pPr>
    </w:p>
    <w:p w14:paraId="03BED12A" w14:textId="77777777" w:rsidR="00C47F92" w:rsidRPr="00C47F92" w:rsidRDefault="00C47F92" w:rsidP="002C689C">
      <w:pPr>
        <w:rPr>
          <w:rFonts w:ascii="Times New Roman" w:hAnsi="Times New Roman" w:cs="Times New Roman"/>
          <w:b/>
          <w:sz w:val="24"/>
          <w:szCs w:val="24"/>
        </w:rPr>
      </w:pPr>
    </w:p>
    <w:p w14:paraId="4A6AE60A" w14:textId="77777777" w:rsidR="00C47F92" w:rsidRPr="00C47F92" w:rsidRDefault="00C47F92" w:rsidP="002C689C">
      <w:pPr>
        <w:rPr>
          <w:rFonts w:ascii="Times New Roman" w:hAnsi="Times New Roman" w:cs="Times New Roman"/>
          <w:b/>
          <w:sz w:val="24"/>
          <w:szCs w:val="24"/>
        </w:rPr>
      </w:pPr>
    </w:p>
    <w:p w14:paraId="0207E6CD" w14:textId="77777777" w:rsidR="00C47F92" w:rsidRPr="00C47F92" w:rsidRDefault="00C47F92" w:rsidP="002C689C">
      <w:pPr>
        <w:rPr>
          <w:rFonts w:ascii="Times New Roman" w:hAnsi="Times New Roman" w:cs="Times New Roman"/>
          <w:b/>
          <w:sz w:val="24"/>
          <w:szCs w:val="24"/>
        </w:rPr>
      </w:pPr>
    </w:p>
    <w:p w14:paraId="042DFFCC" w14:textId="77777777" w:rsidR="00C47F92" w:rsidRPr="00C47F92" w:rsidRDefault="00C47F92" w:rsidP="002C689C">
      <w:pPr>
        <w:rPr>
          <w:rFonts w:ascii="Times New Roman" w:hAnsi="Times New Roman" w:cs="Times New Roman"/>
          <w:b/>
          <w:sz w:val="24"/>
          <w:szCs w:val="24"/>
        </w:rPr>
      </w:pPr>
    </w:p>
    <w:p w14:paraId="73BAE6DC" w14:textId="77777777" w:rsidR="00C47F92" w:rsidRPr="00C47F92" w:rsidRDefault="00C47F92" w:rsidP="002C689C">
      <w:pPr>
        <w:rPr>
          <w:rFonts w:ascii="Times New Roman" w:hAnsi="Times New Roman" w:cs="Times New Roman"/>
          <w:b/>
          <w:sz w:val="24"/>
          <w:szCs w:val="24"/>
        </w:rPr>
      </w:pPr>
    </w:p>
    <w:p w14:paraId="64378E21" w14:textId="77777777" w:rsidR="00C47F92" w:rsidRPr="00C47F92" w:rsidRDefault="00C47F92" w:rsidP="002C689C">
      <w:pPr>
        <w:rPr>
          <w:rFonts w:ascii="Times New Roman" w:hAnsi="Times New Roman" w:cs="Times New Roman"/>
          <w:b/>
          <w:sz w:val="24"/>
          <w:szCs w:val="24"/>
        </w:rPr>
      </w:pPr>
    </w:p>
    <w:p w14:paraId="42548199" w14:textId="77777777" w:rsidR="00C47F92" w:rsidRPr="00C47F92" w:rsidRDefault="00C47F92" w:rsidP="002C689C">
      <w:pPr>
        <w:rPr>
          <w:rFonts w:ascii="Times New Roman" w:hAnsi="Times New Roman" w:cs="Times New Roman"/>
          <w:b/>
          <w:sz w:val="24"/>
          <w:szCs w:val="24"/>
        </w:rPr>
      </w:pPr>
    </w:p>
    <w:p w14:paraId="3EFC9CDB" w14:textId="77777777" w:rsidR="00C47F92" w:rsidRPr="00C47F92" w:rsidRDefault="00C47F92" w:rsidP="002C689C">
      <w:pPr>
        <w:rPr>
          <w:rFonts w:ascii="Times New Roman" w:hAnsi="Times New Roman" w:cs="Times New Roman"/>
          <w:b/>
          <w:sz w:val="24"/>
          <w:szCs w:val="24"/>
        </w:rPr>
      </w:pPr>
    </w:p>
    <w:p w14:paraId="7C1A41F7" w14:textId="77777777" w:rsidR="00C47F92" w:rsidRPr="00C47F92" w:rsidRDefault="00C47F92" w:rsidP="002C689C">
      <w:pPr>
        <w:rPr>
          <w:rFonts w:ascii="Times New Roman" w:hAnsi="Times New Roman" w:cs="Times New Roman"/>
          <w:b/>
          <w:sz w:val="24"/>
          <w:szCs w:val="24"/>
        </w:rPr>
      </w:pPr>
    </w:p>
    <w:p w14:paraId="16619AB7" w14:textId="77777777" w:rsidR="00C47F92" w:rsidRPr="00C47F92" w:rsidRDefault="00C47F92" w:rsidP="002C689C">
      <w:pPr>
        <w:rPr>
          <w:rFonts w:ascii="Times New Roman" w:hAnsi="Times New Roman" w:cs="Times New Roman"/>
          <w:b/>
          <w:sz w:val="24"/>
          <w:szCs w:val="24"/>
        </w:rPr>
      </w:pPr>
    </w:p>
    <w:p w14:paraId="39792D3B" w14:textId="77777777" w:rsidR="00C47F92" w:rsidRPr="00C47F92" w:rsidRDefault="00C47F92" w:rsidP="002C689C">
      <w:pPr>
        <w:rPr>
          <w:rFonts w:ascii="Times New Roman" w:hAnsi="Times New Roman" w:cs="Times New Roman"/>
          <w:b/>
          <w:sz w:val="24"/>
          <w:szCs w:val="24"/>
        </w:rPr>
      </w:pPr>
    </w:p>
    <w:p w14:paraId="78C90699" w14:textId="77777777" w:rsidR="00C47F92" w:rsidRPr="00C47F92" w:rsidRDefault="00C47F92" w:rsidP="002C689C">
      <w:pPr>
        <w:rPr>
          <w:rFonts w:ascii="Times New Roman" w:hAnsi="Times New Roman" w:cs="Times New Roman"/>
          <w:b/>
          <w:sz w:val="24"/>
          <w:szCs w:val="24"/>
        </w:rPr>
      </w:pPr>
    </w:p>
    <w:p w14:paraId="530F1770" w14:textId="77777777" w:rsidR="00C47F92" w:rsidRPr="00C47F92" w:rsidRDefault="00C47F92" w:rsidP="00C47F92">
      <w:pPr>
        <w:rPr>
          <w:rFonts w:ascii="Times New Roman" w:hAnsi="Times New Roman" w:cs="Times New Roman"/>
          <w:b/>
          <w:sz w:val="24"/>
        </w:rPr>
      </w:pPr>
      <w:r w:rsidRPr="00C47F92">
        <w:rPr>
          <w:rFonts w:ascii="Times New Roman" w:hAnsi="Times New Roman" w:cs="Times New Roman"/>
          <w:b/>
          <w:sz w:val="24"/>
        </w:rPr>
        <w:t>Morally culpability is about intent of an action not the omissions</w:t>
      </w:r>
    </w:p>
    <w:p w14:paraId="05030745" w14:textId="77777777" w:rsidR="00C47F92" w:rsidRPr="00C47F92" w:rsidRDefault="00C47F92" w:rsidP="00C47F92">
      <w:pPr>
        <w:rPr>
          <w:rFonts w:ascii="Times New Roman" w:hAnsi="Times New Roman" w:cs="Times New Roman"/>
          <w:b/>
          <w:sz w:val="24"/>
        </w:rPr>
      </w:pPr>
      <w:r w:rsidRPr="00C47F92">
        <w:rPr>
          <w:rFonts w:ascii="Times New Roman" w:hAnsi="Times New Roman" w:cs="Times New Roman"/>
          <w:b/>
          <w:sz w:val="24"/>
        </w:rPr>
        <w:t xml:space="preserve"> </w:t>
      </w:r>
    </w:p>
    <w:p w14:paraId="603AA4E7" w14:textId="77777777" w:rsidR="00C47F92" w:rsidRPr="00C47F92" w:rsidRDefault="00C47F92" w:rsidP="00C47F92">
      <w:pPr>
        <w:rPr>
          <w:rFonts w:ascii="Times New Roman" w:hAnsi="Times New Roman" w:cs="Times New Roman"/>
          <w:b/>
          <w:sz w:val="24"/>
          <w:u w:val="single"/>
        </w:rPr>
      </w:pPr>
      <w:r w:rsidRPr="00C47F92">
        <w:rPr>
          <w:rFonts w:ascii="Times New Roman" w:hAnsi="Times New Roman" w:cs="Times New Roman"/>
          <w:b/>
          <w:sz w:val="24"/>
          <w:u w:val="single"/>
        </w:rPr>
        <w:t>Nagel 86</w:t>
      </w:r>
    </w:p>
    <w:p w14:paraId="44D50CA8" w14:textId="77777777" w:rsidR="00C47F92" w:rsidRPr="00C47F92" w:rsidRDefault="00C47F92" w:rsidP="00C47F92">
      <w:pPr>
        <w:rPr>
          <w:rFonts w:ascii="Times New Roman" w:hAnsi="Times New Roman" w:cs="Times New Roman"/>
          <w:b/>
          <w:sz w:val="24"/>
        </w:rPr>
      </w:pPr>
      <w:r w:rsidRPr="00C47F92">
        <w:rPr>
          <w:rFonts w:ascii="Times New Roman" w:hAnsi="Times New Roman" w:cs="Times New Roman"/>
          <w:b/>
          <w:sz w:val="24"/>
        </w:rPr>
        <w:t xml:space="preserve"> </w:t>
      </w:r>
    </w:p>
    <w:p w14:paraId="3C536199" w14:textId="77777777" w:rsidR="00C47F92" w:rsidRPr="00C47F92" w:rsidRDefault="00C47F92" w:rsidP="00C47F92">
      <w:pPr>
        <w:rPr>
          <w:rFonts w:ascii="Times New Roman" w:eastAsia="Times New Roman" w:hAnsi="Times New Roman" w:cs="Times New Roman"/>
          <w:sz w:val="20"/>
          <w:szCs w:val="20"/>
        </w:rPr>
      </w:pPr>
      <w:r w:rsidRPr="00C47F92">
        <w:rPr>
          <w:rStyle w:val="StyleStyleBold12pt"/>
          <w:rFonts w:ascii="Times New Roman" w:hAnsi="Times New Roman" w:cs="Times New Roman"/>
          <w:sz w:val="12"/>
          <w:szCs w:val="12"/>
        </w:rPr>
        <w:t>Nagel, Thomas, Thomas Nagel, "agent-Relativity And Deontology," The View From Nowhere: New York: Oxford University Press, 1986), Pp, 164-, and 85. "Agent-Relativity and Deontology." Agent-Relativity and Deontology (n.d.): n. pag. Web</w:t>
      </w:r>
      <w:r w:rsidRPr="00C47F92">
        <w:rPr>
          <w:rFonts w:ascii="Times New Roman" w:eastAsia="Times New Roman" w:hAnsi="Times New Roman" w:cs="Times New Roman"/>
          <w:color w:val="000000"/>
          <w:sz w:val="24"/>
        </w:rPr>
        <w:t>.</w:t>
      </w:r>
    </w:p>
    <w:p w14:paraId="65D3F8E1" w14:textId="77777777" w:rsidR="00C47F92" w:rsidRPr="00C47F92" w:rsidRDefault="00C47F92" w:rsidP="00C47F92">
      <w:pPr>
        <w:rPr>
          <w:rFonts w:ascii="Times New Roman" w:hAnsi="Times New Roman" w:cs="Times New Roman"/>
        </w:rPr>
      </w:pPr>
    </w:p>
    <w:p w14:paraId="0FFFC8D3" w14:textId="77777777" w:rsidR="00C47F92" w:rsidRPr="00C47F92" w:rsidRDefault="00C47F92" w:rsidP="00C47F92">
      <w:pPr>
        <w:rPr>
          <w:rFonts w:ascii="Times New Roman" w:hAnsi="Times New Roman" w:cs="Times New Roman"/>
          <w:b/>
          <w:bCs/>
          <w:sz w:val="24"/>
          <w:u w:val="single"/>
        </w:rPr>
      </w:pPr>
      <w:r w:rsidRPr="00C47F92">
        <w:rPr>
          <w:rFonts w:ascii="Times New Roman" w:hAnsi="Times New Roman" w:cs="Times New Roman"/>
          <w:szCs w:val="16"/>
        </w:rPr>
        <w:t>I have concentrated on the point of view of the gent, as seems suitable I the investigation of an agent-relative constraint. But</w:t>
      </w:r>
      <w:r w:rsidRPr="00C47F92">
        <w:rPr>
          <w:rFonts w:ascii="Times New Roman" w:hAnsi="Times New Roman" w:cs="Times New Roman"/>
          <w:sz w:val="24"/>
        </w:rPr>
        <w:t xml:space="preserve"> </w:t>
      </w:r>
      <w:r w:rsidRPr="00C47F92">
        <w:rPr>
          <w:rFonts w:ascii="Times New Roman" w:hAnsi="Times New Roman" w:cs="Times New Roman"/>
          <w:szCs w:val="16"/>
        </w:rPr>
        <w:t>there is also something to be said about the point of view of the victim.</w:t>
      </w:r>
      <w:r w:rsidRPr="00C47F92">
        <w:rPr>
          <w:rFonts w:ascii="Times New Roman" w:hAnsi="Times New Roman" w:cs="Times New Roman"/>
          <w:sz w:val="24"/>
        </w:rPr>
        <w:t xml:space="preserve"> </w:t>
      </w:r>
      <w:r w:rsidRPr="00C47F92">
        <w:rPr>
          <w:rFonts w:ascii="Times New Roman" w:hAnsi="Times New Roman" w:cs="Times New Roman"/>
          <w:szCs w:val="16"/>
        </w:rPr>
        <w:t>There too we encounter problems having to do with the integration of the two stand points, and further support for the analysis</w:t>
      </w:r>
      <w:r w:rsidRPr="00C47F92">
        <w:rPr>
          <w:rFonts w:ascii="Times New Roman" w:hAnsi="Times New Roman" w:cs="Times New Roman"/>
          <w:sz w:val="24"/>
        </w:rPr>
        <w:t xml:space="preserve"> </w:t>
      </w:r>
      <w:r w:rsidRPr="00C47F92">
        <w:rPr>
          <w:rFonts w:ascii="Times New Roman" w:hAnsi="Times New Roman" w:cs="Times New Roman"/>
          <w:b/>
          <w:bCs/>
          <w:sz w:val="24"/>
          <w:u w:val="single"/>
        </w:rPr>
        <w:t xml:space="preserve">moral principles </w:t>
      </w:r>
      <w:r w:rsidRPr="00C47F92">
        <w:rPr>
          <w:rFonts w:ascii="Times New Roman" w:hAnsi="Times New Roman" w:cs="Times New Roman"/>
          <w:szCs w:val="16"/>
        </w:rPr>
        <w:t>don’t simply tell agents what they may and may not do. They also</w:t>
      </w:r>
      <w:r w:rsidRPr="00C47F92">
        <w:rPr>
          <w:rFonts w:ascii="Times New Roman" w:hAnsi="Times New Roman" w:cs="Times New Roman"/>
          <w:b/>
          <w:bCs/>
          <w:sz w:val="24"/>
          <w:u w:val="single"/>
        </w:rPr>
        <w:t xml:space="preserve"> tell victims what sort of treatment they may and may not object to</w:t>
      </w:r>
      <w:r w:rsidRPr="00C47F92">
        <w:rPr>
          <w:rFonts w:ascii="Times New Roman" w:hAnsi="Times New Roman" w:cs="Times New Roman"/>
          <w:sz w:val="24"/>
        </w:rPr>
        <w:t xml:space="preserve">, </w:t>
      </w:r>
      <w:r w:rsidRPr="00C47F92">
        <w:rPr>
          <w:rFonts w:ascii="Times New Roman" w:hAnsi="Times New Roman" w:cs="Times New Roman"/>
          <w:szCs w:val="16"/>
        </w:rPr>
        <w:t>resists or demand</w:t>
      </w:r>
      <w:r w:rsidRPr="00C47F92">
        <w:rPr>
          <w:rFonts w:ascii="Times New Roman" w:hAnsi="Times New Roman" w:cs="Times New Roman"/>
          <w:sz w:val="24"/>
        </w:rPr>
        <w:t xml:space="preserve">.  </w:t>
      </w:r>
      <w:r w:rsidRPr="00C47F92">
        <w:rPr>
          <w:rFonts w:ascii="Times New Roman" w:hAnsi="Times New Roman" w:cs="Times New Roman"/>
          <w:b/>
          <w:bCs/>
          <w:sz w:val="24"/>
          <w:u w:val="single"/>
        </w:rPr>
        <w:t>If I were justified in killing one innocent person to save</w:t>
      </w:r>
      <w:r w:rsidRPr="00C47F92">
        <w:rPr>
          <w:rFonts w:ascii="Times New Roman" w:hAnsi="Times New Roman" w:cs="Times New Roman"/>
          <w:sz w:val="24"/>
        </w:rPr>
        <w:t xml:space="preserve"> </w:t>
      </w:r>
      <w:r w:rsidRPr="00C47F92">
        <w:rPr>
          <w:rFonts w:ascii="Times New Roman" w:hAnsi="Times New Roman" w:cs="Times New Roman"/>
          <w:b/>
          <w:bCs/>
          <w:sz w:val="24"/>
          <w:u w:val="single"/>
        </w:rPr>
        <w:t xml:space="preserve">five </w:t>
      </w:r>
      <w:r w:rsidRPr="00C47F92">
        <w:rPr>
          <w:rFonts w:ascii="Times New Roman" w:hAnsi="Times New Roman" w:cs="Times New Roman"/>
          <w:szCs w:val="16"/>
        </w:rPr>
        <w:t>others</w:t>
      </w:r>
      <w:r w:rsidRPr="00C47F92">
        <w:rPr>
          <w:rFonts w:ascii="Times New Roman" w:hAnsi="Times New Roman" w:cs="Times New Roman"/>
          <w:b/>
          <w:bCs/>
          <w:sz w:val="24"/>
          <w:u w:val="single"/>
        </w:rPr>
        <w:t>, then he would have no right to object,</w:t>
      </w:r>
      <w:r w:rsidRPr="00C47F92">
        <w:rPr>
          <w:rFonts w:ascii="Times New Roman" w:hAnsi="Times New Roman" w:cs="Times New Roman"/>
          <w:sz w:val="24"/>
        </w:rPr>
        <w:t xml:space="preserve"> </w:t>
      </w:r>
      <w:r w:rsidRPr="00C47F92">
        <w:rPr>
          <w:rFonts w:ascii="Times New Roman" w:hAnsi="Times New Roman" w:cs="Times New Roman"/>
          <w:szCs w:val="16"/>
        </w:rPr>
        <w:t>and on a fully consequentalist view he would have no right to resist</w:t>
      </w:r>
      <w:r w:rsidRPr="00C47F92">
        <w:rPr>
          <w:rFonts w:ascii="Times New Roman" w:hAnsi="Times New Roman" w:cs="Times New Roman"/>
          <w:sz w:val="24"/>
        </w:rPr>
        <w:t xml:space="preserve">. </w:t>
      </w:r>
      <w:r w:rsidRPr="00C47F92">
        <w:rPr>
          <w:rFonts w:ascii="Times New Roman" w:hAnsi="Times New Roman" w:cs="Times New Roman"/>
          <w:szCs w:val="16"/>
        </w:rPr>
        <w:t>The other five, by contrast, would have the right to object if I didn’t kill him to save them. A thoroughly impersonal morality would require the victims as well as actors be dominated by impersonal, agent-neutral values in their judgments about how others treat them.</w:t>
      </w:r>
      <w:r w:rsidRPr="00C47F92">
        <w:rPr>
          <w:rFonts w:ascii="Times New Roman" w:hAnsi="Times New Roman" w:cs="Times New Roman"/>
          <w:b/>
          <w:bCs/>
          <w:sz w:val="24"/>
          <w:u w:val="single"/>
        </w:rPr>
        <w:t xml:space="preserve"> But this seems an excessive demand to make of individuals whose perspective on the world is inherently complex and includes strong subjective components</w:t>
      </w:r>
      <w:r w:rsidRPr="00C47F92">
        <w:rPr>
          <w:rFonts w:ascii="Times New Roman" w:hAnsi="Times New Roman" w:cs="Times New Roman"/>
          <w:sz w:val="24"/>
        </w:rPr>
        <w:t xml:space="preserve">. </w:t>
      </w:r>
      <w:r w:rsidRPr="00C47F92">
        <w:rPr>
          <w:rFonts w:ascii="Times New Roman" w:hAnsi="Times New Roman" w:cs="Times New Roman"/>
          <w:szCs w:val="16"/>
        </w:rPr>
        <w:t>OF course</w:t>
      </w:r>
      <w:r w:rsidRPr="00C47F92">
        <w:rPr>
          <w:rFonts w:ascii="Times New Roman" w:hAnsi="Times New Roman" w:cs="Times New Roman"/>
          <w:sz w:val="24"/>
        </w:rPr>
        <w:t xml:space="preserve"> </w:t>
      </w:r>
      <w:r w:rsidRPr="00C47F92">
        <w:rPr>
          <w:rFonts w:ascii="Times New Roman" w:hAnsi="Times New Roman" w:cs="Times New Roman"/>
          <w:b/>
          <w:bCs/>
          <w:sz w:val="24"/>
          <w:u w:val="single"/>
        </w:rPr>
        <w:t>none of the six people in this dilemma wants to die, but only one of them is faced with me trying to kill him</w:t>
      </w:r>
      <w:r w:rsidRPr="00C47F92">
        <w:rPr>
          <w:rFonts w:ascii="Times New Roman" w:hAnsi="Times New Roman" w:cs="Times New Roman"/>
          <w:sz w:val="24"/>
        </w:rPr>
        <w:t xml:space="preserve">. </w:t>
      </w:r>
      <w:r w:rsidRPr="00C47F92">
        <w:rPr>
          <w:rFonts w:ascii="Times New Roman" w:hAnsi="Times New Roman" w:cs="Times New Roman"/>
          <w:szCs w:val="16"/>
        </w:rPr>
        <w:t>This person is not permitted</w:t>
      </w:r>
      <w:r w:rsidRPr="00C47F92">
        <w:rPr>
          <w:rFonts w:ascii="Times New Roman" w:hAnsi="Times New Roman" w:cs="Times New Roman"/>
          <w:sz w:val="24"/>
        </w:rPr>
        <w:t xml:space="preserve">, </w:t>
      </w:r>
      <w:r w:rsidRPr="00C47F92">
        <w:rPr>
          <w:rFonts w:ascii="Times New Roman" w:hAnsi="Times New Roman" w:cs="Times New Roman"/>
          <w:szCs w:val="16"/>
        </w:rPr>
        <w:t>on a purely agent-neutral consequentalist view, to appeal for his life against my deliberate attempt to take it from him. His special position as my victim doesn’t give him any special standing to appeal to me.</w:t>
      </w:r>
      <w:r w:rsidRPr="00C47F92">
        <w:rPr>
          <w:rFonts w:ascii="Times New Roman" w:hAnsi="Times New Roman" w:cs="Times New Roman"/>
          <w:sz w:val="24"/>
        </w:rPr>
        <w:t xml:space="preserve"> </w:t>
      </w:r>
      <w:r w:rsidRPr="00C47F92">
        <w:rPr>
          <w:rFonts w:ascii="Times New Roman" w:hAnsi="Times New Roman" w:cs="Times New Roman"/>
          <w:szCs w:val="16"/>
        </w:rPr>
        <w:t>Of course the deontological position ahs a parallel feature. On a deontological view, the five people I could save by killing the one cannot appeal to me for their lives, against my refusal to save them. (They may appeal against their killers, if that’s the nature of the death threat, but not against me.) But this does not make the two positions symmetrical, for there is a difference.</w:t>
      </w:r>
      <w:r w:rsidRPr="00C47F92">
        <w:rPr>
          <w:rFonts w:ascii="Times New Roman" w:hAnsi="Times New Roman" w:cs="Times New Roman"/>
          <w:sz w:val="24"/>
        </w:rPr>
        <w:t xml:space="preserve"> </w:t>
      </w:r>
      <w:r w:rsidRPr="00C47F92">
        <w:rPr>
          <w:rFonts w:ascii="Times New Roman" w:hAnsi="Times New Roman" w:cs="Times New Roman"/>
          <w:b/>
          <w:bCs/>
          <w:sz w:val="24"/>
          <w:u w:val="single"/>
        </w:rPr>
        <w:t xml:space="preserve">The deontological constraints permits a victim </w:t>
      </w:r>
      <w:r w:rsidRPr="00C47F92">
        <w:rPr>
          <w:rFonts w:ascii="Times New Roman" w:hAnsi="Times New Roman" w:cs="Times New Roman"/>
          <w:szCs w:val="16"/>
        </w:rPr>
        <w:t>always</w:t>
      </w:r>
      <w:r w:rsidRPr="00C47F92">
        <w:rPr>
          <w:rFonts w:ascii="Times New Roman" w:hAnsi="Times New Roman" w:cs="Times New Roman"/>
          <w:b/>
          <w:bCs/>
          <w:sz w:val="24"/>
          <w:u w:val="single"/>
        </w:rPr>
        <w:t xml:space="preserve"> to object to those who aim at his harm, and this </w:t>
      </w:r>
      <w:r w:rsidRPr="00C47F92">
        <w:rPr>
          <w:rFonts w:ascii="Times New Roman" w:hAnsi="Times New Roman" w:cs="Times New Roman"/>
          <w:szCs w:val="16"/>
        </w:rPr>
        <w:t>relations</w:t>
      </w:r>
      <w:r w:rsidRPr="00C47F92">
        <w:rPr>
          <w:rFonts w:ascii="Times New Roman" w:hAnsi="Times New Roman" w:cs="Times New Roman"/>
          <w:b/>
          <w:bCs/>
          <w:sz w:val="24"/>
          <w:u w:val="single"/>
        </w:rPr>
        <w:t xml:space="preserve"> has the </w:t>
      </w:r>
      <w:r w:rsidRPr="00C47F92">
        <w:rPr>
          <w:rFonts w:ascii="Times New Roman" w:hAnsi="Times New Roman" w:cs="Times New Roman"/>
          <w:szCs w:val="16"/>
        </w:rPr>
        <w:t>same</w:t>
      </w:r>
      <w:r w:rsidRPr="00C47F92">
        <w:rPr>
          <w:rFonts w:ascii="Times New Roman" w:hAnsi="Times New Roman" w:cs="Times New Roman"/>
          <w:b/>
          <w:bCs/>
          <w:sz w:val="24"/>
          <w:u w:val="single"/>
        </w:rPr>
        <w:t xml:space="preserve"> special character of normative </w:t>
      </w:r>
      <w:r w:rsidRPr="00C47F92">
        <w:rPr>
          <w:rFonts w:ascii="Times New Roman" w:hAnsi="Times New Roman" w:cs="Times New Roman"/>
          <w:b/>
          <w:bCs/>
          <w:sz w:val="24"/>
          <w:u w:val="single"/>
        </w:rPr>
        <w:lastRenderedPageBreak/>
        <w:t>magnification when seen for the personal perspective of the victim that it has when seen from the personal prescriptive of the agent</w:t>
      </w:r>
      <w:r w:rsidRPr="00C47F92">
        <w:rPr>
          <w:rFonts w:ascii="Times New Roman" w:hAnsi="Times New Roman" w:cs="Times New Roman"/>
          <w:sz w:val="24"/>
        </w:rPr>
        <w:t xml:space="preserve">. </w:t>
      </w:r>
      <w:r w:rsidRPr="00C47F92">
        <w:rPr>
          <w:rFonts w:ascii="Times New Roman" w:hAnsi="Times New Roman" w:cs="Times New Roman"/>
          <w:szCs w:val="16"/>
        </w:rPr>
        <w:t>Such a constraint expresses the direct appeal to the point of view of the agent from the point of view of the person on whom he is acting. IT operates though that relation.</w:t>
      </w:r>
      <w:r w:rsidRPr="00C47F92">
        <w:rPr>
          <w:rFonts w:ascii="Times New Roman" w:hAnsi="Times New Roman" w:cs="Times New Roman"/>
          <w:sz w:val="24"/>
        </w:rPr>
        <w:t xml:space="preserve"> </w:t>
      </w:r>
      <w:r w:rsidRPr="00C47F92">
        <w:rPr>
          <w:rFonts w:ascii="Times New Roman" w:hAnsi="Times New Roman" w:cs="Times New Roman"/>
          <w:b/>
          <w:bCs/>
          <w:sz w:val="24"/>
          <w:u w:val="single"/>
        </w:rPr>
        <w:t xml:space="preserve">The victim feels outrage when he is deliberately harmed </w:t>
      </w:r>
      <w:r w:rsidRPr="00C47F92">
        <w:rPr>
          <w:rFonts w:ascii="Times New Roman" w:hAnsi="Times New Roman" w:cs="Times New Roman"/>
          <w:szCs w:val="16"/>
        </w:rPr>
        <w:t>even for the greater good of others,</w:t>
      </w:r>
      <w:r w:rsidRPr="00C47F92">
        <w:rPr>
          <w:rFonts w:ascii="Times New Roman" w:hAnsi="Times New Roman" w:cs="Times New Roman"/>
          <w:b/>
          <w:bCs/>
          <w:sz w:val="24"/>
          <w:u w:val="single"/>
        </w:rPr>
        <w:t xml:space="preserve"> not simply because of the quantity of harm but because of the assault on his value of having my action guided by his evil. What I do is immediately directed against his good: </w:t>
      </w:r>
      <w:r w:rsidRPr="00C47F92">
        <w:rPr>
          <w:rFonts w:ascii="Times New Roman" w:hAnsi="Times New Roman" w:cs="Times New Roman"/>
          <w:szCs w:val="16"/>
        </w:rPr>
        <w:t>It</w:t>
      </w:r>
      <w:r w:rsidRPr="00C47F92">
        <w:rPr>
          <w:rFonts w:ascii="Times New Roman" w:hAnsi="Times New Roman" w:cs="Times New Roman"/>
          <w:b/>
          <w:bCs/>
          <w:sz w:val="24"/>
          <w:u w:val="single"/>
        </w:rPr>
        <w:t xml:space="preserve"> </w:t>
      </w:r>
      <w:r w:rsidRPr="00C47F92">
        <w:rPr>
          <w:rFonts w:ascii="Times New Roman" w:hAnsi="Times New Roman" w:cs="Times New Roman"/>
          <w:szCs w:val="16"/>
        </w:rPr>
        <w:t>doesn’t just in fact harm him.</w:t>
      </w:r>
      <w:r w:rsidRPr="00C47F92">
        <w:rPr>
          <w:rFonts w:ascii="Times New Roman" w:hAnsi="Times New Roman" w:cs="Times New Roman"/>
          <w:sz w:val="24"/>
        </w:rPr>
        <w:t xml:space="preserve"> </w:t>
      </w:r>
      <w:r w:rsidRPr="00C47F92">
        <w:rPr>
          <w:rFonts w:ascii="Times New Roman" w:hAnsi="Times New Roman" w:cs="Times New Roman"/>
          <w:b/>
          <w:bCs/>
          <w:sz w:val="24"/>
          <w:u w:val="single"/>
        </w:rPr>
        <w:t xml:space="preserve">The five people I could save by killing him can’t say the same, if I refrain. They can appeal only to my </w:t>
      </w:r>
      <w:r w:rsidRPr="00C47F92">
        <w:rPr>
          <w:rFonts w:ascii="Times New Roman" w:hAnsi="Times New Roman" w:cs="Times New Roman"/>
          <w:szCs w:val="16"/>
        </w:rPr>
        <w:t>objective</w:t>
      </w:r>
      <w:r w:rsidRPr="00C47F92">
        <w:rPr>
          <w:rFonts w:ascii="Times New Roman" w:hAnsi="Times New Roman" w:cs="Times New Roman"/>
          <w:b/>
          <w:bCs/>
          <w:sz w:val="24"/>
          <w:u w:val="single"/>
        </w:rPr>
        <w:t xml:space="preserve"> acknowledgment of </w:t>
      </w:r>
      <w:r w:rsidRPr="00C47F92">
        <w:rPr>
          <w:rFonts w:ascii="Times New Roman" w:hAnsi="Times New Roman" w:cs="Times New Roman"/>
          <w:szCs w:val="16"/>
        </w:rPr>
        <w:t>the</w:t>
      </w:r>
      <w:r w:rsidRPr="00C47F92">
        <w:rPr>
          <w:rFonts w:ascii="Times New Roman" w:hAnsi="Times New Roman" w:cs="Times New Roman"/>
          <w:b/>
          <w:bCs/>
          <w:sz w:val="24"/>
          <w:u w:val="single"/>
        </w:rPr>
        <w:t xml:space="preserve"> impersonal value </w:t>
      </w:r>
      <w:r w:rsidRPr="00C47F92">
        <w:rPr>
          <w:rFonts w:ascii="Times New Roman" w:hAnsi="Times New Roman" w:cs="Times New Roman"/>
          <w:szCs w:val="16"/>
        </w:rPr>
        <w:t>of their lives</w:t>
      </w:r>
      <w:r w:rsidRPr="00C47F92">
        <w:rPr>
          <w:rFonts w:ascii="Times New Roman" w:hAnsi="Times New Roman" w:cs="Times New Roman"/>
          <w:b/>
          <w:bCs/>
          <w:sz w:val="24"/>
          <w:u w:val="single"/>
        </w:rPr>
        <w:t xml:space="preserve">. </w:t>
      </w:r>
      <w:r w:rsidRPr="00C47F92">
        <w:rPr>
          <w:rFonts w:ascii="Times New Roman" w:hAnsi="Times New Roman" w:cs="Times New Roman"/>
          <w:szCs w:val="16"/>
        </w:rPr>
        <w:t xml:space="preserve">That is not trivial, of course, but </w:t>
      </w:r>
      <w:r w:rsidRPr="00C47F92">
        <w:rPr>
          <w:rFonts w:ascii="Times New Roman" w:hAnsi="Times New Roman" w:cs="Times New Roman"/>
          <w:b/>
          <w:bCs/>
          <w:sz w:val="24"/>
          <w:u w:val="single"/>
        </w:rPr>
        <w:t xml:space="preserve">it </w:t>
      </w:r>
      <w:r w:rsidRPr="00C47F92">
        <w:rPr>
          <w:rFonts w:ascii="Times New Roman" w:hAnsi="Times New Roman" w:cs="Times New Roman"/>
          <w:szCs w:val="16"/>
        </w:rPr>
        <w:t xml:space="preserve">still </w:t>
      </w:r>
      <w:r w:rsidRPr="00C47F92">
        <w:rPr>
          <w:rFonts w:ascii="Times New Roman" w:hAnsi="Times New Roman" w:cs="Times New Roman"/>
          <w:b/>
          <w:bCs/>
          <w:sz w:val="24"/>
          <w:u w:val="single"/>
        </w:rPr>
        <w:t xml:space="preserve">seems less pressing than the protests available to my victim—a protest he can make not to them but to me, as the possessor of the life I am aiming to destroy. </w:t>
      </w:r>
    </w:p>
    <w:p w14:paraId="62C80E82" w14:textId="77777777" w:rsidR="00C47F92" w:rsidRPr="00C47F92" w:rsidRDefault="00C47F92" w:rsidP="002C689C">
      <w:pPr>
        <w:rPr>
          <w:rFonts w:ascii="Times New Roman" w:hAnsi="Times New Roman" w:cs="Times New Roman"/>
          <w:b/>
          <w:sz w:val="24"/>
          <w:szCs w:val="24"/>
        </w:rPr>
      </w:pPr>
    </w:p>
    <w:p w14:paraId="2FE1727C" w14:textId="77777777" w:rsidR="00C47F92" w:rsidRPr="00C47F92" w:rsidRDefault="00C47F92" w:rsidP="002C689C">
      <w:pPr>
        <w:rPr>
          <w:rFonts w:ascii="Times New Roman" w:hAnsi="Times New Roman" w:cs="Times New Roman"/>
          <w:b/>
          <w:sz w:val="24"/>
          <w:szCs w:val="24"/>
        </w:rPr>
      </w:pPr>
    </w:p>
    <w:p w14:paraId="76F1D00B" w14:textId="77777777" w:rsidR="00C47F92" w:rsidRPr="00C47F92" w:rsidRDefault="00C47F92" w:rsidP="002C689C">
      <w:pPr>
        <w:rPr>
          <w:rFonts w:ascii="Times New Roman" w:hAnsi="Times New Roman" w:cs="Times New Roman"/>
          <w:b/>
          <w:sz w:val="24"/>
          <w:szCs w:val="24"/>
        </w:rPr>
      </w:pPr>
    </w:p>
    <w:p w14:paraId="35C71D66" w14:textId="77777777" w:rsidR="006334E6" w:rsidRPr="00C47F92" w:rsidRDefault="006334E6" w:rsidP="002C689C">
      <w:pPr>
        <w:rPr>
          <w:rFonts w:ascii="Times New Roman" w:hAnsi="Times New Roman" w:cs="Times New Roman"/>
          <w:b/>
          <w:sz w:val="24"/>
          <w:szCs w:val="24"/>
        </w:rPr>
      </w:pPr>
      <w:r w:rsidRPr="00C47F92">
        <w:rPr>
          <w:rFonts w:ascii="Times New Roman" w:hAnsi="Times New Roman" w:cs="Times New Roman"/>
          <w:b/>
          <w:sz w:val="24"/>
          <w:szCs w:val="24"/>
        </w:rPr>
        <w:t>A2 what is morality?</w:t>
      </w:r>
    </w:p>
    <w:p w14:paraId="32BF9F02" w14:textId="77777777" w:rsidR="006334E6" w:rsidRPr="00C47F92" w:rsidRDefault="006334E6" w:rsidP="002C689C">
      <w:pPr>
        <w:rPr>
          <w:rFonts w:ascii="Times New Roman" w:hAnsi="Times New Roman" w:cs="Times New Roman"/>
          <w:b/>
          <w:sz w:val="24"/>
          <w:szCs w:val="24"/>
        </w:rPr>
      </w:pPr>
      <w:r w:rsidRPr="00C47F92">
        <w:rPr>
          <w:rFonts w:ascii="Times New Roman" w:hAnsi="Times New Roman" w:cs="Times New Roman"/>
          <w:b/>
          <w:sz w:val="24"/>
          <w:szCs w:val="24"/>
        </w:rPr>
        <w:t xml:space="preserve">Our argument is that the affirmative must only prove the resolution philosophically true or desirable. The ambiguity of Morality is what intensifies are obligation to those in the grip of injustice because only by helping to alleviate their </w:t>
      </w:r>
      <w:r w:rsidR="004E4758" w:rsidRPr="00C47F92">
        <w:rPr>
          <w:rFonts w:ascii="Times New Roman" w:hAnsi="Times New Roman" w:cs="Times New Roman"/>
          <w:b/>
          <w:sz w:val="24"/>
          <w:szCs w:val="24"/>
        </w:rPr>
        <w:t>suffering can we better understand the epistemological construction of morals and ethics (That’s the Levinas Card)</w:t>
      </w:r>
    </w:p>
    <w:p w14:paraId="7C43D81B" w14:textId="77777777" w:rsidR="004E4758" w:rsidRPr="00C47F92" w:rsidRDefault="004E4758" w:rsidP="002C689C">
      <w:pPr>
        <w:rPr>
          <w:rFonts w:ascii="Times New Roman" w:hAnsi="Times New Roman" w:cs="Times New Roman"/>
          <w:b/>
          <w:sz w:val="24"/>
          <w:szCs w:val="24"/>
        </w:rPr>
      </w:pPr>
    </w:p>
    <w:p w14:paraId="51C66F7B" w14:textId="77777777" w:rsidR="004E4758" w:rsidRPr="00C47F92" w:rsidRDefault="004E4758" w:rsidP="002C689C">
      <w:pPr>
        <w:rPr>
          <w:rFonts w:ascii="Times New Roman" w:hAnsi="Times New Roman" w:cs="Times New Roman"/>
          <w:b/>
          <w:sz w:val="24"/>
          <w:szCs w:val="24"/>
        </w:rPr>
      </w:pPr>
      <w:r w:rsidRPr="00C47F92">
        <w:rPr>
          <w:rFonts w:ascii="Times New Roman" w:hAnsi="Times New Roman" w:cs="Times New Roman"/>
          <w:b/>
          <w:sz w:val="24"/>
          <w:szCs w:val="24"/>
        </w:rPr>
        <w:t xml:space="preserve">And. </w:t>
      </w:r>
    </w:p>
    <w:p w14:paraId="44AF9C46" w14:textId="77777777" w:rsidR="004E4758" w:rsidRPr="00C47F92" w:rsidRDefault="004E4758" w:rsidP="002C689C">
      <w:pPr>
        <w:rPr>
          <w:rFonts w:ascii="Times New Roman" w:hAnsi="Times New Roman" w:cs="Times New Roman"/>
          <w:b/>
          <w:sz w:val="24"/>
          <w:szCs w:val="24"/>
        </w:rPr>
      </w:pPr>
    </w:p>
    <w:p w14:paraId="200AF40F" w14:textId="77777777" w:rsidR="004E4758" w:rsidRPr="00C47F92" w:rsidRDefault="004E4758" w:rsidP="002C689C">
      <w:pPr>
        <w:rPr>
          <w:rFonts w:ascii="Times New Roman" w:hAnsi="Times New Roman" w:cs="Times New Roman"/>
          <w:b/>
          <w:sz w:val="24"/>
          <w:szCs w:val="24"/>
        </w:rPr>
      </w:pPr>
      <w:r w:rsidRPr="00C47F92">
        <w:rPr>
          <w:rFonts w:ascii="Times New Roman" w:hAnsi="Times New Roman" w:cs="Times New Roman"/>
          <w:b/>
          <w:sz w:val="24"/>
          <w:szCs w:val="24"/>
        </w:rPr>
        <w:t>We can concede what the negative supposes morality is or isn’t because what</w:t>
      </w:r>
      <w:r w:rsidR="006F549B" w:rsidRPr="00C47F92">
        <w:rPr>
          <w:rFonts w:ascii="Times New Roman" w:hAnsi="Times New Roman" w:cs="Times New Roman"/>
          <w:b/>
          <w:sz w:val="24"/>
          <w:szCs w:val="24"/>
        </w:rPr>
        <w:t>ever</w:t>
      </w:r>
      <w:r w:rsidRPr="00C47F92">
        <w:rPr>
          <w:rFonts w:ascii="Times New Roman" w:hAnsi="Times New Roman" w:cs="Times New Roman"/>
          <w:b/>
          <w:sz w:val="24"/>
          <w:szCs w:val="24"/>
        </w:rPr>
        <w:t xml:space="preserve"> metaphysical force it is, our infinite obligation to others always entangles and enthralls us in its incalculability. The fact that morality is undefinable and incalculable paradoxically demands the culpability the resolution speaks of (that’s the Derrida card). </w:t>
      </w:r>
    </w:p>
    <w:p w14:paraId="5F41B9FD" w14:textId="77777777" w:rsidR="006334E6" w:rsidRPr="00C47F92" w:rsidRDefault="006334E6" w:rsidP="002C689C">
      <w:pPr>
        <w:rPr>
          <w:rFonts w:ascii="Times New Roman" w:hAnsi="Times New Roman" w:cs="Times New Roman"/>
        </w:rPr>
      </w:pPr>
    </w:p>
    <w:p w14:paraId="7789173E" w14:textId="77777777" w:rsidR="006334E6" w:rsidRPr="00C47F92" w:rsidRDefault="006334E6" w:rsidP="002C689C">
      <w:pPr>
        <w:rPr>
          <w:rFonts w:ascii="Times New Roman" w:hAnsi="Times New Roman" w:cs="Times New Roman"/>
        </w:rPr>
      </w:pPr>
    </w:p>
    <w:p w14:paraId="614D9AC9" w14:textId="77777777" w:rsidR="006334E6" w:rsidRPr="00C47F92" w:rsidRDefault="006334E6" w:rsidP="002C689C">
      <w:pPr>
        <w:rPr>
          <w:rFonts w:ascii="Times New Roman" w:hAnsi="Times New Roman" w:cs="Times New Roman"/>
        </w:rPr>
      </w:pPr>
    </w:p>
    <w:p w14:paraId="7937F532" w14:textId="77777777" w:rsidR="006334E6" w:rsidRPr="00C47F92" w:rsidRDefault="006334E6" w:rsidP="002C689C">
      <w:pPr>
        <w:rPr>
          <w:rFonts w:ascii="Times New Roman" w:hAnsi="Times New Roman" w:cs="Times New Roman"/>
        </w:rPr>
      </w:pPr>
    </w:p>
    <w:p w14:paraId="72C679BE" w14:textId="77777777" w:rsidR="006334E6" w:rsidRPr="00C47F92" w:rsidRDefault="006334E6" w:rsidP="002C689C">
      <w:pPr>
        <w:rPr>
          <w:rFonts w:ascii="Times New Roman" w:hAnsi="Times New Roman" w:cs="Times New Roman"/>
        </w:rPr>
      </w:pPr>
    </w:p>
    <w:p w14:paraId="43397485" w14:textId="77777777" w:rsidR="001651A5" w:rsidRPr="00C47F92" w:rsidRDefault="001651A5" w:rsidP="002C689C">
      <w:pPr>
        <w:rPr>
          <w:rFonts w:ascii="Times New Roman" w:hAnsi="Times New Roman" w:cs="Times New Roman"/>
        </w:rPr>
      </w:pPr>
    </w:p>
    <w:p w14:paraId="0E37EDF5" w14:textId="77777777" w:rsidR="004E4758" w:rsidRPr="00C47F92" w:rsidRDefault="004E4758" w:rsidP="002C689C">
      <w:pPr>
        <w:rPr>
          <w:rFonts w:ascii="Times New Roman" w:hAnsi="Times New Roman" w:cs="Times New Roman"/>
        </w:rPr>
      </w:pPr>
    </w:p>
    <w:p w14:paraId="12B0891A" w14:textId="77777777" w:rsidR="004E4758" w:rsidRPr="00C47F92" w:rsidRDefault="004E4758" w:rsidP="002C689C">
      <w:pPr>
        <w:rPr>
          <w:rFonts w:ascii="Times New Roman" w:hAnsi="Times New Roman" w:cs="Times New Roman"/>
        </w:rPr>
      </w:pPr>
    </w:p>
    <w:p w14:paraId="19886DA9" w14:textId="77777777" w:rsidR="004E4758" w:rsidRPr="00C47F92" w:rsidRDefault="004E4758" w:rsidP="002C689C">
      <w:pPr>
        <w:rPr>
          <w:rFonts w:ascii="Times New Roman" w:hAnsi="Times New Roman" w:cs="Times New Roman"/>
        </w:rPr>
      </w:pPr>
    </w:p>
    <w:p w14:paraId="21E39D40" w14:textId="77777777" w:rsidR="004E4758" w:rsidRPr="00C47F92" w:rsidRDefault="004E4758" w:rsidP="002C689C">
      <w:pPr>
        <w:rPr>
          <w:rFonts w:ascii="Times New Roman" w:hAnsi="Times New Roman" w:cs="Times New Roman"/>
        </w:rPr>
      </w:pPr>
    </w:p>
    <w:p w14:paraId="34146436" w14:textId="77777777" w:rsidR="004E4758" w:rsidRPr="00C47F92" w:rsidRDefault="004E4758" w:rsidP="002C689C">
      <w:pPr>
        <w:rPr>
          <w:rFonts w:ascii="Times New Roman" w:hAnsi="Times New Roman" w:cs="Times New Roman"/>
        </w:rPr>
      </w:pPr>
    </w:p>
    <w:p w14:paraId="0D553BCB" w14:textId="77777777" w:rsidR="004E4758" w:rsidRPr="00C47F92" w:rsidRDefault="004E4758" w:rsidP="002C689C">
      <w:pPr>
        <w:rPr>
          <w:rFonts w:ascii="Times New Roman" w:hAnsi="Times New Roman" w:cs="Times New Roman"/>
        </w:rPr>
      </w:pPr>
    </w:p>
    <w:p w14:paraId="19E39BDD" w14:textId="77777777" w:rsidR="004E4758" w:rsidRPr="00C47F92" w:rsidRDefault="004E4758" w:rsidP="002C689C">
      <w:pPr>
        <w:rPr>
          <w:rFonts w:ascii="Times New Roman" w:hAnsi="Times New Roman" w:cs="Times New Roman"/>
        </w:rPr>
      </w:pPr>
    </w:p>
    <w:p w14:paraId="4BDF1AD7" w14:textId="77777777" w:rsidR="004E4758" w:rsidRPr="00C47F92" w:rsidRDefault="004E4758" w:rsidP="002C689C">
      <w:pPr>
        <w:rPr>
          <w:rFonts w:ascii="Times New Roman" w:hAnsi="Times New Roman" w:cs="Times New Roman"/>
        </w:rPr>
      </w:pPr>
    </w:p>
    <w:p w14:paraId="491594BA" w14:textId="77777777" w:rsidR="004E4758" w:rsidRPr="00C47F92" w:rsidRDefault="004E4758" w:rsidP="002C689C">
      <w:pPr>
        <w:rPr>
          <w:rFonts w:ascii="Times New Roman" w:hAnsi="Times New Roman" w:cs="Times New Roman"/>
        </w:rPr>
      </w:pPr>
    </w:p>
    <w:p w14:paraId="5BF78F9E" w14:textId="77777777" w:rsidR="004E4758" w:rsidRPr="00C47F92" w:rsidRDefault="004E4758" w:rsidP="002C689C">
      <w:pPr>
        <w:rPr>
          <w:rFonts w:ascii="Times New Roman" w:hAnsi="Times New Roman" w:cs="Times New Roman"/>
        </w:rPr>
      </w:pPr>
    </w:p>
    <w:p w14:paraId="434D7764" w14:textId="77777777" w:rsidR="004E4758" w:rsidRPr="00C47F92" w:rsidRDefault="004E4758" w:rsidP="002C689C">
      <w:pPr>
        <w:rPr>
          <w:rFonts w:ascii="Times New Roman" w:hAnsi="Times New Roman" w:cs="Times New Roman"/>
        </w:rPr>
      </w:pPr>
    </w:p>
    <w:p w14:paraId="0DEA0CC0" w14:textId="77777777" w:rsidR="004E4758" w:rsidRPr="00C47F92" w:rsidRDefault="004E4758" w:rsidP="002C689C">
      <w:pPr>
        <w:rPr>
          <w:rFonts w:ascii="Times New Roman" w:hAnsi="Times New Roman" w:cs="Times New Roman"/>
        </w:rPr>
      </w:pPr>
    </w:p>
    <w:p w14:paraId="66F7D7EC" w14:textId="77777777" w:rsidR="008F2E52" w:rsidRPr="00C47F92" w:rsidRDefault="008F2E52" w:rsidP="006F549B">
      <w:pPr>
        <w:jc w:val="center"/>
        <w:rPr>
          <w:rFonts w:ascii="Times New Roman" w:hAnsi="Times New Roman" w:cs="Times New Roman"/>
        </w:rPr>
      </w:pPr>
    </w:p>
    <w:p w14:paraId="4D235F16" w14:textId="77777777" w:rsidR="006F549B" w:rsidRPr="00C47F92" w:rsidRDefault="00456862" w:rsidP="00456862">
      <w:pPr>
        <w:pStyle w:val="Heading1"/>
      </w:pPr>
      <w:bookmarkStart w:id="4" w:name="_Toc271703075"/>
      <w:r>
        <w:t>1NC</w:t>
      </w:r>
      <w:bookmarkEnd w:id="4"/>
    </w:p>
    <w:p w14:paraId="6103AD7A" w14:textId="77777777" w:rsidR="008F2E52" w:rsidRPr="00C47F92" w:rsidRDefault="008F2E52" w:rsidP="008F2E52">
      <w:pPr>
        <w:pStyle w:val="Heading4"/>
        <w:rPr>
          <w:rFonts w:ascii="Times New Roman" w:hAnsi="Times New Roman" w:cs="Times New Roman"/>
        </w:rPr>
      </w:pPr>
      <w:r w:rsidRPr="00C47F92">
        <w:rPr>
          <w:rFonts w:ascii="Times New Roman" w:hAnsi="Times New Roman" w:cs="Times New Roman"/>
        </w:rPr>
        <w:t xml:space="preserve">A. Is the resolution analysis.  Negate means deny the truth of, therefore the negative burden is to prove the resolution false and the affirmative to prove that under a morally obligatory framework the resolution is true. </w:t>
      </w:r>
    </w:p>
    <w:p w14:paraId="6522FD08" w14:textId="77777777" w:rsidR="008F2E52" w:rsidRPr="00C47F92" w:rsidRDefault="008F2E52" w:rsidP="008F2E52">
      <w:pPr>
        <w:rPr>
          <w:rFonts w:ascii="Times New Roman" w:hAnsi="Times New Roman" w:cs="Times New Roman"/>
        </w:rPr>
      </w:pPr>
    </w:p>
    <w:p w14:paraId="0A520256" w14:textId="77777777" w:rsidR="008F2E52" w:rsidRPr="00C47F92" w:rsidRDefault="008F2E52" w:rsidP="008F2E52">
      <w:pPr>
        <w:rPr>
          <w:rFonts w:ascii="Times New Roman" w:hAnsi="Times New Roman" w:cs="Times New Roman"/>
          <w:b/>
          <w:bCs/>
          <w:iCs/>
        </w:rPr>
      </w:pPr>
      <w:r w:rsidRPr="00C47F92">
        <w:rPr>
          <w:rFonts w:ascii="Times New Roman" w:hAnsi="Times New Roman" w:cs="Times New Roman"/>
          <w:b/>
          <w:bCs/>
          <w:iCs/>
        </w:rPr>
        <w:t>B. Is the Framework</w:t>
      </w:r>
    </w:p>
    <w:p w14:paraId="07305C56" w14:textId="77777777" w:rsidR="008F2E52" w:rsidRPr="00C47F92" w:rsidRDefault="008F2E52" w:rsidP="008F2E52">
      <w:pPr>
        <w:rPr>
          <w:rFonts w:ascii="Times New Roman" w:hAnsi="Times New Roman" w:cs="Times New Roman"/>
          <w:b/>
          <w:bCs/>
          <w:iCs/>
        </w:rPr>
      </w:pPr>
      <w:r w:rsidRPr="00C47F92">
        <w:rPr>
          <w:rFonts w:ascii="Times New Roman" w:hAnsi="Times New Roman" w:cs="Times New Roman"/>
          <w:b/>
          <w:bCs/>
          <w:iCs/>
        </w:rPr>
        <w:t xml:space="preserve">1. All moral obligations must derive from practical reason. </w:t>
      </w:r>
    </w:p>
    <w:p w14:paraId="65530078" w14:textId="77777777" w:rsidR="008F2E52" w:rsidRPr="00C47F92" w:rsidRDefault="008F2E52" w:rsidP="008F2E52">
      <w:pPr>
        <w:rPr>
          <w:rFonts w:ascii="Times New Roman" w:hAnsi="Times New Roman" w:cs="Times New Roman"/>
          <w:b/>
          <w:bCs/>
          <w:iCs/>
          <w:u w:val="single"/>
        </w:rPr>
      </w:pPr>
      <w:r w:rsidRPr="00C47F92">
        <w:rPr>
          <w:rFonts w:ascii="Times New Roman" w:hAnsi="Times New Roman" w:cs="Times New Roman"/>
          <w:b/>
          <w:bCs/>
          <w:iCs/>
          <w:u w:val="single"/>
        </w:rPr>
        <w:t>Velleman 06</w:t>
      </w:r>
    </w:p>
    <w:p w14:paraId="3C45E265" w14:textId="77777777" w:rsidR="008F2E52" w:rsidRPr="00C47F92" w:rsidRDefault="008F2E52" w:rsidP="008F2E52">
      <w:pPr>
        <w:rPr>
          <w:rFonts w:ascii="Times New Roman" w:hAnsi="Times New Roman" w:cs="Times New Roman"/>
          <w:sz w:val="16"/>
          <w:szCs w:val="16"/>
        </w:rPr>
      </w:pPr>
      <w:r w:rsidRPr="00C47F92">
        <w:rPr>
          <w:rFonts w:ascii="Times New Roman" w:hAnsi="Times New Roman" w:cs="Times New Roman"/>
          <w:sz w:val="16"/>
          <w:szCs w:val="16"/>
        </w:rPr>
        <w:t>Velleman, David. Self To Self. Cambridge University Press. 2006. Pg 18-19.</w:t>
      </w:r>
    </w:p>
    <w:p w14:paraId="600B1E9F" w14:textId="77777777" w:rsidR="008F2E52" w:rsidRPr="00C47F92" w:rsidRDefault="008F2E52" w:rsidP="008F2E52">
      <w:pPr>
        <w:spacing w:line="240" w:lineRule="auto"/>
        <w:rPr>
          <w:rFonts w:ascii="Times New Roman" w:hAnsi="Times New Roman" w:cs="Times New Roman"/>
        </w:rPr>
      </w:pPr>
      <w:r w:rsidRPr="00C47F92">
        <w:rPr>
          <w:rFonts w:ascii="Times New Roman" w:hAnsi="Times New Roman" w:cs="Times New Roman"/>
        </w:rPr>
        <w:t>A</w:t>
      </w:r>
      <w:r w:rsidRPr="00C47F92">
        <w:rPr>
          <w:rFonts w:ascii="Times New Roman" w:hAnsi="Times New Roman" w:cs="Times New Roman"/>
          <w:sz w:val="16"/>
          <w:szCs w:val="16"/>
        </w:rPr>
        <w:t>s we have seen, requirements that depend for their force on some</w:t>
      </w:r>
      <w:r w:rsidRPr="00C47F92">
        <w:rPr>
          <w:rFonts w:ascii="Times New Roman" w:hAnsi="Times New Roman" w:cs="Times New Roman"/>
          <w:b/>
          <w:u w:val="single"/>
        </w:rPr>
        <w:t xml:space="preserve"> external source[s] of authority [are] </w:t>
      </w:r>
      <w:r w:rsidRPr="00C47F92">
        <w:rPr>
          <w:rFonts w:ascii="Times New Roman" w:hAnsi="Times New Roman" w:cs="Times New Roman"/>
        </w:rPr>
        <w:t xml:space="preserve">turn out to </w:t>
      </w:r>
      <w:r w:rsidRPr="00C47F92">
        <w:rPr>
          <w:rFonts w:ascii="Times New Roman" w:hAnsi="Times New Roman" w:cs="Times New Roman"/>
          <w:b/>
          <w:u w:val="single"/>
        </w:rPr>
        <w:t>be escapable because the authority behind them can be questioned. We can ask, “Why should I act on this desire?” or</w:t>
      </w:r>
      <w:r w:rsidRPr="00C47F92">
        <w:rPr>
          <w:rFonts w:ascii="Times New Roman" w:hAnsi="Times New Roman" w:cs="Times New Roman"/>
        </w:rPr>
        <w:t xml:space="preserve"> </w:t>
      </w:r>
      <w:r w:rsidRPr="00C47F92">
        <w:rPr>
          <w:rFonts w:ascii="Times New Roman" w:hAnsi="Times New Roman" w:cs="Times New Roman"/>
          <w:sz w:val="16"/>
          <w:szCs w:val="16"/>
        </w:rPr>
        <w:t xml:space="preserve">“Why should I obey the U.S. Government?” or even </w:t>
      </w:r>
      <w:r w:rsidRPr="00C47F92">
        <w:rPr>
          <w:rFonts w:ascii="Times New Roman" w:hAnsi="Times New Roman" w:cs="Times New Roman"/>
          <w:b/>
          <w:u w:val="single"/>
        </w:rPr>
        <w:t>“Why should I obey God?”</w:t>
      </w:r>
      <w:r w:rsidRPr="00C47F92">
        <w:rPr>
          <w:rFonts w:ascii="Times New Roman" w:hAnsi="Times New Roman" w:cs="Times New Roman"/>
        </w:rPr>
        <w:t xml:space="preserve"> </w:t>
      </w:r>
      <w:r w:rsidRPr="00C47F92">
        <w:rPr>
          <w:rFonts w:ascii="Times New Roman" w:hAnsi="Times New Roman" w:cs="Times New Roman"/>
          <w:sz w:val="16"/>
          <w:szCs w:val="16"/>
        </w:rPr>
        <w:t>And as we observed in the case of the desire to punch someone in the nose</w:t>
      </w:r>
      <w:r w:rsidRPr="00C47F92">
        <w:rPr>
          <w:rFonts w:ascii="Times New Roman" w:hAnsi="Times New Roman" w:cs="Times New Roman"/>
          <w:b/>
          <w:u w:val="single"/>
        </w:rPr>
        <w:t xml:space="preserve">, this question demands a reason for acting. </w:t>
      </w:r>
      <w:r w:rsidRPr="00C47F92">
        <w:rPr>
          <w:rFonts w:ascii="Times New Roman" w:hAnsi="Times New Roman" w:cs="Times New Roman"/>
          <w:sz w:val="16"/>
          <w:szCs w:val="16"/>
        </w:rPr>
        <w:t>The authority we are questioning would be vindicated, in each case, by the production of a sufficient reason. What this observation suggests is that</w:t>
      </w:r>
      <w:r w:rsidRPr="00C47F92">
        <w:rPr>
          <w:rFonts w:ascii="Times New Roman" w:hAnsi="Times New Roman" w:cs="Times New Roman"/>
        </w:rPr>
        <w:t xml:space="preserve"> </w:t>
      </w:r>
      <w:r w:rsidRPr="00C47F92">
        <w:rPr>
          <w:rFonts w:ascii="Times New Roman" w:hAnsi="Times New Roman" w:cs="Times New Roman"/>
          <w:b/>
          <w:u w:val="single"/>
        </w:rPr>
        <w:t xml:space="preserve">any purported source of practical authority depends </w:t>
      </w:r>
      <w:r w:rsidRPr="00C47F92">
        <w:rPr>
          <w:rFonts w:ascii="Times New Roman" w:hAnsi="Times New Roman" w:cs="Times New Roman"/>
          <w:sz w:val="16"/>
          <w:szCs w:val="16"/>
        </w:rPr>
        <w:t>on reasons for obeying it—and hence</w:t>
      </w:r>
      <w:r w:rsidRPr="00C47F92">
        <w:rPr>
          <w:rFonts w:ascii="Times New Roman" w:hAnsi="Times New Roman" w:cs="Times New Roman"/>
        </w:rPr>
        <w:t xml:space="preserve"> </w:t>
      </w:r>
      <w:r w:rsidRPr="00C47F92">
        <w:rPr>
          <w:rFonts w:ascii="Times New Roman" w:hAnsi="Times New Roman" w:cs="Times New Roman"/>
          <w:b/>
          <w:u w:val="single"/>
        </w:rPr>
        <w:t xml:space="preserve">on the authority of reasons. </w:t>
      </w:r>
      <w:r w:rsidRPr="00C47F92">
        <w:rPr>
          <w:rFonts w:ascii="Times New Roman" w:hAnsi="Times New Roman" w:cs="Times New Roman"/>
          <w:sz w:val="16"/>
          <w:szCs w:val="16"/>
        </w:rPr>
        <w:t xml:space="preserve">Suppose, then, that we attempted to question the authority of reasons themselves, as we earlier questioned other authorities. Where we previously asked “Why should I act on my desire?” let us now ask “Why should I act for reasons?” Shouldn’t this question open up a route of escape from </w:t>
      </w:r>
      <w:r w:rsidRPr="00C47F92">
        <w:rPr>
          <w:rFonts w:ascii="Times New Roman" w:hAnsi="Times New Roman" w:cs="Times New Roman"/>
          <w:i/>
          <w:sz w:val="16"/>
          <w:szCs w:val="16"/>
        </w:rPr>
        <w:t xml:space="preserve">all </w:t>
      </w:r>
      <w:r w:rsidRPr="00C47F92">
        <w:rPr>
          <w:rFonts w:ascii="Times New Roman" w:hAnsi="Times New Roman" w:cs="Times New Roman"/>
          <w:sz w:val="16"/>
          <w:szCs w:val="16"/>
        </w:rPr>
        <w:t>requirements? As soon as we ask why we should act for reasons,</w:t>
      </w:r>
      <w:r w:rsidRPr="00C47F92">
        <w:rPr>
          <w:rFonts w:ascii="Times New Roman" w:hAnsi="Times New Roman" w:cs="Times New Roman"/>
          <w:b/>
          <w:u w:val="single"/>
        </w:rPr>
        <w:t xml:space="preserve"> however</w:t>
      </w:r>
      <w:r w:rsidRPr="00C47F92">
        <w:rPr>
          <w:rFonts w:ascii="Times New Roman" w:hAnsi="Times New Roman" w:cs="Times New Roman"/>
        </w:rPr>
        <w:t xml:space="preserve">, </w:t>
      </w:r>
      <w:r w:rsidRPr="00C47F92">
        <w:rPr>
          <w:rFonts w:ascii="Times New Roman" w:hAnsi="Times New Roman" w:cs="Times New Roman"/>
          <w:sz w:val="16"/>
          <w:szCs w:val="16"/>
        </w:rPr>
        <w:t>we can hear something odd in our question. To ask “Why should I?” is to demand a reason; and so</w:t>
      </w:r>
      <w:r w:rsidRPr="00C47F92">
        <w:rPr>
          <w:rFonts w:ascii="Times New Roman" w:hAnsi="Times New Roman" w:cs="Times New Roman"/>
        </w:rPr>
        <w:t xml:space="preserve"> </w:t>
      </w:r>
      <w:r w:rsidRPr="00C47F92">
        <w:rPr>
          <w:rFonts w:ascii="Times New Roman" w:hAnsi="Times New Roman" w:cs="Times New Roman"/>
          <w:b/>
          <w:u w:val="single"/>
        </w:rPr>
        <w:t xml:space="preserve">to ask “Why should I act for reasons?” is to demand a reason for acting for reasons. This </w:t>
      </w:r>
      <w:r w:rsidRPr="00C47F92">
        <w:rPr>
          <w:rFonts w:ascii="Times New Roman" w:hAnsi="Times New Roman" w:cs="Times New Roman"/>
          <w:sz w:val="16"/>
          <w:szCs w:val="16"/>
        </w:rPr>
        <w:t>demand</w:t>
      </w:r>
      <w:r w:rsidRPr="00C47F92">
        <w:rPr>
          <w:rFonts w:ascii="Times New Roman" w:hAnsi="Times New Roman" w:cs="Times New Roman"/>
          <w:b/>
          <w:u w:val="single"/>
        </w:rPr>
        <w:t xml:space="preserve"> implicitly concedes the very authority that it purports to question—</w:t>
      </w:r>
      <w:r w:rsidRPr="00C47F92">
        <w:rPr>
          <w:rFonts w:ascii="Times New Roman" w:hAnsi="Times New Roman" w:cs="Times New Roman"/>
          <w:sz w:val="16"/>
          <w:szCs w:val="16"/>
        </w:rPr>
        <w:t>namely</w:t>
      </w:r>
      <w:r w:rsidRPr="00C47F92">
        <w:rPr>
          <w:rFonts w:ascii="Times New Roman" w:hAnsi="Times New Roman" w:cs="Times New Roman"/>
          <w:b/>
          <w:u w:val="single"/>
        </w:rPr>
        <w:t>, the authority of reasons.</w:t>
      </w:r>
      <w:r w:rsidRPr="00C47F92">
        <w:rPr>
          <w:rFonts w:ascii="Times New Roman" w:hAnsi="Times New Roman" w:cs="Times New Roman"/>
        </w:rPr>
        <w:t xml:space="preserve"> </w:t>
      </w:r>
      <w:r w:rsidRPr="00C47F92">
        <w:rPr>
          <w:rFonts w:ascii="Times New Roman" w:hAnsi="Times New Roman" w:cs="Times New Roman"/>
          <w:sz w:val="16"/>
          <w:szCs w:val="16"/>
        </w:rPr>
        <w:t>Why would we demand a reason if we didn’t envision acting for it? If we really didn’t feel required to act for reasons, then a reason for doing so certainly wouldn’t help. So there</w:t>
      </w:r>
      <w:r w:rsidRPr="00C47F92">
        <w:rPr>
          <w:rFonts w:ascii="Times New Roman" w:hAnsi="Times New Roman" w:cs="Times New Roman"/>
        </w:rPr>
        <w:t xml:space="preserve"> </w:t>
      </w:r>
      <w:r w:rsidRPr="00C47F92">
        <w:rPr>
          <w:rFonts w:ascii="Times New Roman" w:hAnsi="Times New Roman" w:cs="Times New Roman"/>
          <w:b/>
          <w:u w:val="single"/>
        </w:rPr>
        <w:t>[It] is</w:t>
      </w:r>
      <w:r w:rsidRPr="00C47F92">
        <w:rPr>
          <w:rFonts w:ascii="Times New Roman" w:hAnsi="Times New Roman" w:cs="Times New Roman"/>
        </w:rPr>
        <w:t xml:space="preserve"> </w:t>
      </w:r>
      <w:r w:rsidRPr="00C47F92">
        <w:rPr>
          <w:rFonts w:ascii="Times New Roman" w:hAnsi="Times New Roman" w:cs="Times New Roman"/>
          <w:sz w:val="16"/>
          <w:szCs w:val="16"/>
        </w:rPr>
        <w:t>something</w:t>
      </w:r>
      <w:r w:rsidRPr="00C47F92">
        <w:rPr>
          <w:rFonts w:ascii="Times New Roman" w:hAnsi="Times New Roman" w:cs="Times New Roman"/>
        </w:rPr>
        <w:t xml:space="preserve"> </w:t>
      </w:r>
      <w:r w:rsidRPr="00C47F92">
        <w:rPr>
          <w:rFonts w:ascii="Times New Roman" w:hAnsi="Times New Roman" w:cs="Times New Roman"/>
          <w:b/>
          <w:u w:val="single"/>
        </w:rPr>
        <w:t>self-defeating</w:t>
      </w:r>
      <w:r w:rsidRPr="00C47F92">
        <w:rPr>
          <w:rFonts w:ascii="Times New Roman" w:hAnsi="Times New Roman" w:cs="Times New Roman"/>
        </w:rPr>
        <w:t xml:space="preserve"> </w:t>
      </w:r>
      <w:r w:rsidRPr="00C47F92">
        <w:rPr>
          <w:rFonts w:ascii="Times New Roman" w:hAnsi="Times New Roman" w:cs="Times New Roman"/>
          <w:sz w:val="16"/>
          <w:szCs w:val="16"/>
        </w:rPr>
        <w:t>about</w:t>
      </w:r>
      <w:r w:rsidRPr="00C47F92">
        <w:rPr>
          <w:rFonts w:ascii="Times New Roman" w:hAnsi="Times New Roman" w:cs="Times New Roman"/>
        </w:rPr>
        <w:t xml:space="preserve"> </w:t>
      </w:r>
      <w:r w:rsidRPr="00C47F92">
        <w:rPr>
          <w:rFonts w:ascii="Times New Roman" w:hAnsi="Times New Roman" w:cs="Times New Roman"/>
          <w:b/>
          <w:u w:val="single"/>
        </w:rPr>
        <w:t>[to] ask</w:t>
      </w:r>
      <w:r w:rsidRPr="00C47F92">
        <w:rPr>
          <w:rFonts w:ascii="Times New Roman" w:hAnsi="Times New Roman" w:cs="Times New Roman"/>
          <w:sz w:val="16"/>
          <w:szCs w:val="16"/>
        </w:rPr>
        <w:t>ing</w:t>
      </w:r>
      <w:r w:rsidRPr="00C47F92">
        <w:rPr>
          <w:rFonts w:ascii="Times New Roman" w:hAnsi="Times New Roman" w:cs="Times New Roman"/>
        </w:rPr>
        <w:t xml:space="preserve"> </w:t>
      </w:r>
      <w:r w:rsidRPr="00C47F92">
        <w:rPr>
          <w:rFonts w:ascii="Times New Roman" w:hAnsi="Times New Roman" w:cs="Times New Roman"/>
          <w:b/>
          <w:u w:val="single"/>
        </w:rPr>
        <w:t>for a reason to act for reasons.</w:t>
      </w:r>
    </w:p>
    <w:p w14:paraId="25A2A31D" w14:textId="77777777" w:rsidR="006F549B" w:rsidRPr="00C47F92" w:rsidRDefault="006F549B" w:rsidP="006F549B">
      <w:pPr>
        <w:jc w:val="center"/>
        <w:rPr>
          <w:rFonts w:ascii="Times New Roman" w:hAnsi="Times New Roman" w:cs="Times New Roman"/>
        </w:rPr>
      </w:pPr>
    </w:p>
    <w:p w14:paraId="6B5851D8" w14:textId="77777777" w:rsidR="006F549B" w:rsidRPr="00C47F92" w:rsidRDefault="006F549B" w:rsidP="002C689C">
      <w:pPr>
        <w:rPr>
          <w:rFonts w:ascii="Times New Roman" w:hAnsi="Times New Roman" w:cs="Times New Roman"/>
        </w:rPr>
      </w:pPr>
    </w:p>
    <w:p w14:paraId="3648C228" w14:textId="77777777" w:rsidR="006F549B" w:rsidRPr="00C47F92" w:rsidRDefault="006F549B" w:rsidP="002C689C">
      <w:pPr>
        <w:rPr>
          <w:rFonts w:ascii="Times New Roman" w:hAnsi="Times New Roman" w:cs="Times New Roman"/>
        </w:rPr>
      </w:pPr>
    </w:p>
    <w:p w14:paraId="204D4795" w14:textId="77777777" w:rsidR="006F549B" w:rsidRPr="00C47F92" w:rsidRDefault="006F549B" w:rsidP="002C689C">
      <w:pPr>
        <w:rPr>
          <w:rFonts w:ascii="Times New Roman" w:hAnsi="Times New Roman" w:cs="Times New Roman"/>
        </w:rPr>
      </w:pPr>
    </w:p>
    <w:p w14:paraId="4FBFEACE" w14:textId="77777777" w:rsidR="006F549B" w:rsidRPr="00C47F92" w:rsidRDefault="006F549B" w:rsidP="002C689C">
      <w:pPr>
        <w:rPr>
          <w:rFonts w:ascii="Times New Roman" w:hAnsi="Times New Roman" w:cs="Times New Roman"/>
        </w:rPr>
      </w:pPr>
    </w:p>
    <w:p w14:paraId="109FCC36" w14:textId="77777777" w:rsidR="008F2E52" w:rsidRPr="00C47F92" w:rsidRDefault="008F2E52" w:rsidP="002C689C">
      <w:pPr>
        <w:rPr>
          <w:rFonts w:ascii="Times New Roman" w:hAnsi="Times New Roman" w:cs="Times New Roman"/>
        </w:rPr>
      </w:pPr>
    </w:p>
    <w:p w14:paraId="5D69F241" w14:textId="77777777" w:rsidR="008F2E52" w:rsidRPr="00C47F92" w:rsidRDefault="008F2E52" w:rsidP="002C689C">
      <w:pPr>
        <w:rPr>
          <w:rFonts w:ascii="Times New Roman" w:hAnsi="Times New Roman" w:cs="Times New Roman"/>
        </w:rPr>
      </w:pPr>
    </w:p>
    <w:p w14:paraId="447FA21F" w14:textId="77777777" w:rsidR="008F2E52" w:rsidRPr="00C47F92" w:rsidRDefault="008F2E52" w:rsidP="002C689C">
      <w:pPr>
        <w:rPr>
          <w:rFonts w:ascii="Times New Roman" w:hAnsi="Times New Roman" w:cs="Times New Roman"/>
        </w:rPr>
      </w:pPr>
    </w:p>
    <w:p w14:paraId="6F7B586C" w14:textId="77777777" w:rsidR="008F2E52" w:rsidRPr="00C47F92" w:rsidRDefault="008F2E52" w:rsidP="002C689C">
      <w:pPr>
        <w:rPr>
          <w:rFonts w:ascii="Times New Roman" w:hAnsi="Times New Roman" w:cs="Times New Roman"/>
        </w:rPr>
      </w:pPr>
    </w:p>
    <w:p w14:paraId="69FC2D47" w14:textId="77777777" w:rsidR="008F2E52" w:rsidRPr="00C47F92" w:rsidRDefault="008F2E52" w:rsidP="002C689C">
      <w:pPr>
        <w:rPr>
          <w:rFonts w:ascii="Times New Roman" w:hAnsi="Times New Roman" w:cs="Times New Roman"/>
        </w:rPr>
      </w:pPr>
    </w:p>
    <w:p w14:paraId="0A61FB5A" w14:textId="77777777" w:rsidR="008F2E52" w:rsidRPr="00C47F92" w:rsidRDefault="008F2E52">
      <w:pPr>
        <w:rPr>
          <w:rFonts w:ascii="Times New Roman" w:hAnsi="Times New Roman" w:cs="Times New Roman"/>
        </w:rPr>
      </w:pPr>
      <w:r w:rsidRPr="00C47F92">
        <w:rPr>
          <w:rFonts w:ascii="Times New Roman" w:hAnsi="Times New Roman" w:cs="Times New Roman"/>
        </w:rPr>
        <w:br w:type="page"/>
      </w:r>
    </w:p>
    <w:p w14:paraId="6BF45727" w14:textId="77777777" w:rsidR="008F2E52" w:rsidRPr="00C47F92" w:rsidRDefault="008F2E52" w:rsidP="008F2E52">
      <w:pPr>
        <w:pStyle w:val="Heading4"/>
        <w:rPr>
          <w:rFonts w:ascii="Times New Roman" w:hAnsi="Times New Roman" w:cs="Times New Roman"/>
        </w:rPr>
      </w:pPr>
      <w:r w:rsidRPr="00C47F92">
        <w:rPr>
          <w:rFonts w:ascii="Times New Roman" w:hAnsi="Times New Roman" w:cs="Times New Roman"/>
        </w:rPr>
        <w:lastRenderedPageBreak/>
        <w:t xml:space="preserve">Further, morality would be non-functional if it were not universally applicable. Morals are about interpersonal obligations, but if we each have different obligations due to being held morally culpable, then morality could render neither definitive nor appropriate judgments and would be meaningless as a guide to action.   </w:t>
      </w:r>
    </w:p>
    <w:p w14:paraId="17C05A7F" w14:textId="77777777" w:rsidR="008F2E52" w:rsidRPr="00C47F92" w:rsidRDefault="008F2E52">
      <w:pPr>
        <w:rPr>
          <w:rFonts w:ascii="Times New Roman" w:hAnsi="Times New Roman" w:cs="Times New Roman"/>
        </w:rPr>
      </w:pPr>
    </w:p>
    <w:p w14:paraId="495C8032" w14:textId="77777777" w:rsidR="008F2E52" w:rsidRPr="00C47F92" w:rsidRDefault="008F2E52" w:rsidP="008F2E52">
      <w:pPr>
        <w:pStyle w:val="Heading4"/>
        <w:rPr>
          <w:rFonts w:ascii="Times New Roman" w:hAnsi="Times New Roman" w:cs="Times New Roman"/>
        </w:rPr>
      </w:pPr>
      <w:r w:rsidRPr="00C47F92">
        <w:rPr>
          <w:rFonts w:ascii="Times New Roman" w:hAnsi="Times New Roman" w:cs="Times New Roman"/>
        </w:rPr>
        <w:t xml:space="preserve">If individuals and individual circumstances were able to determine what a reason is, it would destroy universizability making an affirmative ballot impossible. </w:t>
      </w:r>
    </w:p>
    <w:p w14:paraId="7CAED1A1" w14:textId="77777777" w:rsidR="008F2E52" w:rsidRPr="00C47F92" w:rsidRDefault="008F2E52" w:rsidP="008F2E52">
      <w:pPr>
        <w:rPr>
          <w:rFonts w:ascii="Times New Roman" w:hAnsi="Times New Roman" w:cs="Times New Roman"/>
        </w:rPr>
      </w:pPr>
    </w:p>
    <w:p w14:paraId="59AD1B07" w14:textId="77777777" w:rsidR="008F2E52" w:rsidRPr="00C47F92" w:rsidRDefault="008F2E52" w:rsidP="008F2E52">
      <w:pPr>
        <w:rPr>
          <w:rFonts w:ascii="Times New Roman" w:hAnsi="Times New Roman" w:cs="Times New Roman"/>
          <w:b/>
          <w:bCs/>
          <w:iCs/>
          <w:u w:val="single"/>
        </w:rPr>
      </w:pPr>
      <w:r w:rsidRPr="00C47F92">
        <w:rPr>
          <w:rFonts w:ascii="Times New Roman" w:hAnsi="Times New Roman" w:cs="Times New Roman"/>
          <w:b/>
          <w:bCs/>
          <w:iCs/>
          <w:u w:val="single"/>
        </w:rPr>
        <w:t>Velleman 06</w:t>
      </w:r>
    </w:p>
    <w:p w14:paraId="60F2BA07" w14:textId="77777777" w:rsidR="008F2E52" w:rsidRPr="00C47F92" w:rsidRDefault="008F2E52" w:rsidP="008F2E52">
      <w:pPr>
        <w:rPr>
          <w:rFonts w:ascii="Times New Roman" w:hAnsi="Times New Roman" w:cs="Times New Roman"/>
        </w:rPr>
      </w:pPr>
      <w:r w:rsidRPr="00C47F92">
        <w:rPr>
          <w:rFonts w:ascii="Times New Roman" w:hAnsi="Times New Roman" w:cs="Times New Roman"/>
          <w:sz w:val="16"/>
          <w:szCs w:val="16"/>
        </w:rPr>
        <w:t>Velleman, David. Self To Self. Cambridge University Press. 2006. Pg 18-19.</w:t>
      </w:r>
    </w:p>
    <w:p w14:paraId="5AD77A41" w14:textId="77777777" w:rsidR="008F2E52" w:rsidRPr="00C47F92" w:rsidRDefault="008F2E52" w:rsidP="008F2E52">
      <w:pPr>
        <w:jc w:val="both"/>
        <w:rPr>
          <w:rFonts w:ascii="Times New Roman" w:hAnsi="Times New Roman" w:cs="Times New Roman"/>
          <w:sz w:val="12"/>
          <w:szCs w:val="12"/>
        </w:rPr>
      </w:pPr>
      <w:r w:rsidRPr="00C47F92">
        <w:rPr>
          <w:rFonts w:ascii="Times New Roman" w:hAnsi="Times New Roman" w:cs="Times New Roman"/>
          <w:sz w:val="12"/>
          <w:szCs w:val="12"/>
        </w:rPr>
        <w:t xml:space="preserve">Why can't reasons owe their authority to us? The answer is that endowing reasons with authority would entail making their validity common knowledge among all reasoners. And </w:t>
      </w:r>
      <w:r w:rsidRPr="00C47F92">
        <w:rPr>
          <w:rStyle w:val="StyleBoldUnderline"/>
          <w:rFonts w:ascii="Times New Roman" w:hAnsi="Times New Roman" w:cs="Times New Roman"/>
        </w:rPr>
        <w:t>if we could promote reasons to the status of being common knowledge among all reasoners, then we should equally be able to demote them from that status</w:t>
      </w:r>
      <w:r w:rsidRPr="00C47F92">
        <w:rPr>
          <w:rFonts w:ascii="Times New Roman" w:hAnsi="Times New Roman" w:cs="Times New Roman"/>
        </w:rPr>
        <w:t xml:space="preserve"> – </w:t>
      </w:r>
      <w:r w:rsidRPr="00C47F92">
        <w:rPr>
          <w:rStyle w:val="StyleBoldUnderline"/>
          <w:rFonts w:ascii="Times New Roman" w:hAnsi="Times New Roman" w:cs="Times New Roman"/>
        </w:rPr>
        <w:t xml:space="preserve">in which case, the status wouldn't amount to rational authority. The point of a reason's being common knowledge </w:t>
      </w:r>
      <w:r w:rsidRPr="00C47F92">
        <w:rPr>
          <w:rFonts w:ascii="Times New Roman" w:hAnsi="Times New Roman" w:cs="Times New Roman"/>
          <w:sz w:val="12"/>
          <w:szCs w:val="12"/>
        </w:rPr>
        <w:t>among all reasoners, remember,</w:t>
      </w:r>
      <w:r w:rsidRPr="00C47F92">
        <w:rPr>
          <w:rFonts w:ascii="Times New Roman" w:hAnsi="Times New Roman" w:cs="Times New Roman"/>
          <w:u w:val="single"/>
        </w:rPr>
        <w:t xml:space="preserve"> </w:t>
      </w:r>
      <w:r w:rsidRPr="00C47F92">
        <w:rPr>
          <w:rStyle w:val="StyleBoldUnderline"/>
          <w:rFonts w:ascii="Times New Roman" w:hAnsi="Times New Roman" w:cs="Times New Roman"/>
        </w:rPr>
        <w:t>is that there is then no way of evading it</w:t>
      </w:r>
      <w:r w:rsidRPr="00C47F92">
        <w:rPr>
          <w:rFonts w:ascii="Times New Roman" w:hAnsi="Times New Roman" w:cs="Times New Roman"/>
          <w:u w:val="single"/>
        </w:rPr>
        <w:t>,</w:t>
      </w:r>
      <w:r w:rsidRPr="00C47F92">
        <w:rPr>
          <w:rFonts w:ascii="Times New Roman" w:hAnsi="Times New Roman" w:cs="Times New Roman"/>
        </w:rPr>
        <w:t xml:space="preserve"> </w:t>
      </w:r>
      <w:r w:rsidRPr="00C47F92">
        <w:rPr>
          <w:rFonts w:ascii="Times New Roman" w:hAnsi="Times New Roman" w:cs="Times New Roman"/>
          <w:sz w:val="12"/>
          <w:szCs w:val="12"/>
        </w:rPr>
        <w:t>no matter how we shift our point-of-view</w:t>
      </w:r>
      <w:r w:rsidRPr="00C47F92">
        <w:rPr>
          <w:rFonts w:ascii="Times New Roman" w:hAnsi="Times New Roman" w:cs="Times New Roman"/>
        </w:rPr>
        <w:t xml:space="preserve">. </w:t>
      </w:r>
      <w:r w:rsidRPr="00C47F92">
        <w:rPr>
          <w:rStyle w:val="StyleBoldUnderline"/>
          <w:rFonts w:ascii="Times New Roman" w:hAnsi="Times New Roman" w:cs="Times New Roman"/>
        </w:rPr>
        <w:t>No amount of rethinking will make such a reason irrelevant, because its validty as a reason is evident from every perspective</w:t>
      </w:r>
      <w:r w:rsidRPr="00C47F92">
        <w:rPr>
          <w:rFonts w:ascii="Times New Roman" w:hAnsi="Times New Roman" w:cs="Times New Roman"/>
          <w:u w:val="single"/>
        </w:rPr>
        <w:t>.</w:t>
      </w:r>
      <w:r w:rsidRPr="00C47F92">
        <w:rPr>
          <w:rFonts w:ascii="Times New Roman" w:hAnsi="Times New Roman" w:cs="Times New Roman"/>
        </w:rPr>
        <w:t xml:space="preserve"> </w:t>
      </w:r>
      <w:r w:rsidRPr="00C47F92">
        <w:rPr>
          <w:rFonts w:ascii="Times New Roman" w:hAnsi="Times New Roman" w:cs="Times New Roman"/>
          <w:sz w:val="12"/>
          <w:szCs w:val="12"/>
        </w:rPr>
        <w:t xml:space="preserve">But if we could decide what is to be common knowledge among all thinkers, then a reason's being common knowledge would not entail its being inescapable, since we could also decide that it wasn't to be common knowledge, after all. Our power to construct a universally accessible framework of reasons would therefore undermine the whole point of having one. </w:t>
      </w:r>
    </w:p>
    <w:p w14:paraId="1779F60B" w14:textId="77777777" w:rsidR="008F2E52" w:rsidRPr="00C47F92" w:rsidRDefault="008F2E52" w:rsidP="008F2E52">
      <w:pPr>
        <w:jc w:val="both"/>
        <w:rPr>
          <w:rStyle w:val="StyleBoldUnderline"/>
          <w:rFonts w:ascii="Times New Roman" w:hAnsi="Times New Roman" w:cs="Times New Roman"/>
        </w:rPr>
      </w:pPr>
      <w:r w:rsidRPr="00C47F92">
        <w:rPr>
          <w:rStyle w:val="StyleBoldUnderline"/>
          <w:rFonts w:ascii="Times New Roman" w:hAnsi="Times New Roman" w:cs="Times New Roman"/>
        </w:rPr>
        <w:t>If individuals could just step in and change what it meant to be morally culpable, then there would be no normative force to morality since people wouldn't be obligated to follow it.</w:t>
      </w:r>
    </w:p>
    <w:p w14:paraId="3CE0C316" w14:textId="77777777" w:rsidR="008F2E52" w:rsidRPr="00C47F92" w:rsidRDefault="008F2E52">
      <w:pPr>
        <w:rPr>
          <w:rFonts w:ascii="Times New Roman" w:hAnsi="Times New Roman" w:cs="Times New Roman"/>
        </w:rPr>
      </w:pPr>
    </w:p>
    <w:p w14:paraId="15A8FA96" w14:textId="77777777" w:rsidR="008F2E52" w:rsidRPr="00C47F92" w:rsidRDefault="008F2E52">
      <w:pPr>
        <w:rPr>
          <w:rFonts w:ascii="Times New Roman" w:hAnsi="Times New Roman" w:cs="Times New Roman"/>
        </w:rPr>
      </w:pPr>
    </w:p>
    <w:p w14:paraId="0EA20CEF" w14:textId="77777777" w:rsidR="008F2E52" w:rsidRPr="00C47F92" w:rsidRDefault="008F2E52" w:rsidP="002C689C">
      <w:pPr>
        <w:rPr>
          <w:rFonts w:ascii="Times New Roman" w:hAnsi="Times New Roman" w:cs="Times New Roman"/>
        </w:rPr>
      </w:pPr>
    </w:p>
    <w:p w14:paraId="79D6E864" w14:textId="77777777" w:rsidR="008F2E52" w:rsidRPr="00C47F92" w:rsidRDefault="008F2E52" w:rsidP="002C689C">
      <w:pPr>
        <w:rPr>
          <w:rFonts w:ascii="Times New Roman" w:hAnsi="Times New Roman" w:cs="Times New Roman"/>
        </w:rPr>
      </w:pPr>
    </w:p>
    <w:p w14:paraId="449E2DAD" w14:textId="77777777" w:rsidR="008F2E52" w:rsidRPr="00C47F92" w:rsidRDefault="008F2E52" w:rsidP="002C689C">
      <w:pPr>
        <w:rPr>
          <w:rFonts w:ascii="Times New Roman" w:hAnsi="Times New Roman" w:cs="Times New Roman"/>
        </w:rPr>
      </w:pPr>
    </w:p>
    <w:p w14:paraId="034B2EAD" w14:textId="77777777" w:rsidR="008F2E52" w:rsidRPr="00C47F92" w:rsidRDefault="008F2E52" w:rsidP="002C689C">
      <w:pPr>
        <w:rPr>
          <w:rFonts w:ascii="Times New Roman" w:hAnsi="Times New Roman" w:cs="Times New Roman"/>
        </w:rPr>
      </w:pPr>
    </w:p>
    <w:p w14:paraId="764A5ABE" w14:textId="77777777" w:rsidR="008F2E52" w:rsidRPr="00C47F92" w:rsidRDefault="008F2E52" w:rsidP="002C689C">
      <w:pPr>
        <w:rPr>
          <w:rFonts w:ascii="Times New Roman" w:hAnsi="Times New Roman" w:cs="Times New Roman"/>
        </w:rPr>
      </w:pPr>
    </w:p>
    <w:p w14:paraId="1D881833" w14:textId="77777777" w:rsidR="008F2E52" w:rsidRPr="00C47F92" w:rsidRDefault="008F2E52" w:rsidP="002C689C">
      <w:pPr>
        <w:rPr>
          <w:rFonts w:ascii="Times New Roman" w:hAnsi="Times New Roman" w:cs="Times New Roman"/>
        </w:rPr>
      </w:pPr>
    </w:p>
    <w:p w14:paraId="09151999" w14:textId="77777777" w:rsidR="008F2E52" w:rsidRPr="00C47F92" w:rsidRDefault="008F2E52" w:rsidP="002C689C">
      <w:pPr>
        <w:rPr>
          <w:rFonts w:ascii="Times New Roman" w:hAnsi="Times New Roman" w:cs="Times New Roman"/>
        </w:rPr>
      </w:pPr>
    </w:p>
    <w:p w14:paraId="0983B77C" w14:textId="77777777" w:rsidR="008F2E52" w:rsidRPr="00C47F92" w:rsidRDefault="008F2E52" w:rsidP="002C689C">
      <w:pPr>
        <w:rPr>
          <w:rFonts w:ascii="Times New Roman" w:hAnsi="Times New Roman" w:cs="Times New Roman"/>
        </w:rPr>
      </w:pPr>
    </w:p>
    <w:p w14:paraId="1D22CCAB" w14:textId="77777777" w:rsidR="008F2E52" w:rsidRPr="00C47F92" w:rsidRDefault="008F2E52" w:rsidP="002C689C">
      <w:pPr>
        <w:rPr>
          <w:rFonts w:ascii="Times New Roman" w:hAnsi="Times New Roman" w:cs="Times New Roman"/>
        </w:rPr>
      </w:pPr>
    </w:p>
    <w:p w14:paraId="5B126D93" w14:textId="77777777" w:rsidR="008F2E52" w:rsidRPr="00C47F92" w:rsidRDefault="008F2E52" w:rsidP="002C689C">
      <w:pPr>
        <w:rPr>
          <w:rFonts w:ascii="Times New Roman" w:hAnsi="Times New Roman" w:cs="Times New Roman"/>
        </w:rPr>
      </w:pPr>
    </w:p>
    <w:p w14:paraId="6D0275BE" w14:textId="77777777" w:rsidR="008F2E52" w:rsidRPr="00C47F92" w:rsidRDefault="008F2E52" w:rsidP="002C689C">
      <w:pPr>
        <w:rPr>
          <w:rFonts w:ascii="Times New Roman" w:hAnsi="Times New Roman" w:cs="Times New Roman"/>
        </w:rPr>
      </w:pPr>
    </w:p>
    <w:p w14:paraId="126BF5F5" w14:textId="77777777" w:rsidR="008F2E52" w:rsidRPr="00C47F92" w:rsidRDefault="008F2E52" w:rsidP="002C689C">
      <w:pPr>
        <w:rPr>
          <w:rFonts w:ascii="Times New Roman" w:hAnsi="Times New Roman" w:cs="Times New Roman"/>
        </w:rPr>
      </w:pPr>
    </w:p>
    <w:p w14:paraId="52C77C43" w14:textId="77777777" w:rsidR="0019718C" w:rsidRPr="00C47F92" w:rsidRDefault="0019718C" w:rsidP="002C689C">
      <w:pPr>
        <w:rPr>
          <w:rFonts w:ascii="Times New Roman" w:hAnsi="Times New Roman" w:cs="Times New Roman"/>
        </w:rPr>
      </w:pPr>
    </w:p>
    <w:p w14:paraId="49F70263" w14:textId="77777777" w:rsidR="0019718C" w:rsidRPr="00C47F92" w:rsidRDefault="0019718C" w:rsidP="0019718C">
      <w:pPr>
        <w:rPr>
          <w:rFonts w:ascii="Times New Roman" w:hAnsi="Times New Roman" w:cs="Times New Roman"/>
        </w:rPr>
      </w:pPr>
    </w:p>
    <w:p w14:paraId="242366F5" w14:textId="77777777" w:rsidR="0019718C" w:rsidRPr="00C47F92" w:rsidRDefault="0019718C" w:rsidP="0019718C">
      <w:pPr>
        <w:rPr>
          <w:rFonts w:ascii="Times New Roman" w:hAnsi="Times New Roman" w:cs="Times New Roman"/>
        </w:rPr>
      </w:pPr>
    </w:p>
    <w:p w14:paraId="7D319A6B" w14:textId="77777777" w:rsidR="0019718C" w:rsidRPr="00C47F92" w:rsidRDefault="0019718C" w:rsidP="0019718C">
      <w:pPr>
        <w:pStyle w:val="Heading4"/>
        <w:rPr>
          <w:rFonts w:ascii="Times New Roman" w:hAnsi="Times New Roman" w:cs="Times New Roman"/>
        </w:rPr>
      </w:pPr>
      <w:r w:rsidRPr="00C47F92">
        <w:rPr>
          <w:rFonts w:ascii="Times New Roman" w:hAnsi="Times New Roman" w:cs="Times New Roman"/>
        </w:rPr>
        <w:t>Thus the standard is universality.</w:t>
      </w:r>
    </w:p>
    <w:p w14:paraId="72FDFDC5" w14:textId="77777777" w:rsidR="0019718C" w:rsidRPr="00C47F92" w:rsidRDefault="0019718C" w:rsidP="0019718C">
      <w:pPr>
        <w:pStyle w:val="Heading4"/>
        <w:rPr>
          <w:rFonts w:ascii="Times New Roman" w:hAnsi="Times New Roman" w:cs="Times New Roman"/>
        </w:rPr>
      </w:pPr>
      <w:r w:rsidRPr="00C47F92">
        <w:rPr>
          <w:rFonts w:ascii="Times New Roman" w:hAnsi="Times New Roman" w:cs="Times New Roman"/>
        </w:rPr>
        <w:t xml:space="preserve">I contend the aff's maxim isn't universeizable because it positions people as a means to an end. </w:t>
      </w:r>
    </w:p>
    <w:p w14:paraId="14FD54FF" w14:textId="77777777" w:rsidR="0019718C" w:rsidRPr="00C47F92" w:rsidRDefault="0019718C" w:rsidP="0019718C">
      <w:pPr>
        <w:pStyle w:val="Heading4"/>
        <w:rPr>
          <w:rFonts w:ascii="Times New Roman" w:hAnsi="Times New Roman" w:cs="Times New Roman"/>
          <w:szCs w:val="20"/>
        </w:rPr>
      </w:pPr>
      <w:r w:rsidRPr="00C47F92">
        <w:rPr>
          <w:rFonts w:ascii="Times New Roman" w:hAnsi="Times New Roman" w:cs="Times New Roman"/>
          <w:szCs w:val="20"/>
        </w:rPr>
        <w:t xml:space="preserve">Treating bodies as a means  to an end would require extending our freedom to limit another’s, but if their freedom is limited, their outer freedom is limited.  Holding an actor morally culpable thus A. forces an actor to take an action, using them as a means to an end and B. inhibits their outer freedom. </w:t>
      </w:r>
    </w:p>
    <w:p w14:paraId="55B279CD" w14:textId="77777777" w:rsidR="0019718C" w:rsidRPr="00C47F92" w:rsidRDefault="0019718C" w:rsidP="0019718C">
      <w:pPr>
        <w:pStyle w:val="Heading4"/>
        <w:rPr>
          <w:rFonts w:ascii="Times New Roman" w:hAnsi="Times New Roman" w:cs="Times New Roman"/>
          <w:szCs w:val="20"/>
        </w:rPr>
      </w:pPr>
      <w:r w:rsidRPr="00C47F92">
        <w:rPr>
          <w:rFonts w:ascii="Times New Roman" w:hAnsi="Times New Roman" w:cs="Times New Roman"/>
          <w:szCs w:val="20"/>
          <w:u w:val="single"/>
        </w:rPr>
        <w:t xml:space="preserve">Nozick </w:t>
      </w:r>
      <w:r w:rsidR="00190E58" w:rsidRPr="00C47F92">
        <w:rPr>
          <w:rFonts w:ascii="Times New Roman" w:hAnsi="Times New Roman" w:cs="Times New Roman"/>
          <w:szCs w:val="20"/>
          <w:u w:val="single"/>
        </w:rPr>
        <w:t>74</w:t>
      </w:r>
      <w:r w:rsidR="00190E58" w:rsidRPr="00C47F92">
        <w:rPr>
          <w:rFonts w:ascii="Times New Roman" w:hAnsi="Times New Roman" w:cs="Times New Roman"/>
          <w:szCs w:val="20"/>
        </w:rPr>
        <w:t xml:space="preserve"> </w:t>
      </w:r>
      <w:r w:rsidRPr="00C47F92">
        <w:rPr>
          <w:rFonts w:ascii="Times New Roman" w:hAnsi="Times New Roman" w:cs="Times New Roman"/>
          <w:szCs w:val="20"/>
        </w:rPr>
        <w:t>explains:</w:t>
      </w:r>
    </w:p>
    <w:p w14:paraId="3AF78C08" w14:textId="77777777" w:rsidR="0019718C" w:rsidRPr="00C47F92" w:rsidRDefault="0019718C" w:rsidP="0019718C">
      <w:pPr>
        <w:rPr>
          <w:rFonts w:ascii="Times New Roman" w:hAnsi="Times New Roman" w:cs="Times New Roman"/>
        </w:rPr>
      </w:pPr>
    </w:p>
    <w:p w14:paraId="45C3F196" w14:textId="77777777" w:rsidR="0019718C" w:rsidRPr="00C47F92" w:rsidRDefault="0019718C" w:rsidP="0019718C">
      <w:pPr>
        <w:autoSpaceDE w:val="0"/>
        <w:autoSpaceDN w:val="0"/>
        <w:adjustRightInd w:val="0"/>
        <w:spacing w:beforeLines="1" w:before="2"/>
        <w:rPr>
          <w:rFonts w:ascii="Times New Roman" w:hAnsi="Times New Roman" w:cs="Times New Roman"/>
          <w:b/>
          <w:sz w:val="16"/>
          <w:szCs w:val="16"/>
        </w:rPr>
      </w:pPr>
      <w:r w:rsidRPr="00C47F92">
        <w:rPr>
          <w:rStyle w:val="StyleStyleBold12pt"/>
          <w:rFonts w:ascii="Times New Roman" w:hAnsi="Times New Roman" w:cs="Times New Roman"/>
          <w:b w:val="0"/>
          <w:sz w:val="16"/>
          <w:szCs w:val="16"/>
        </w:rPr>
        <w:t>Robert Nozick Prof., Harvard University, Anarchy, State, and Utopia, New York: Basic Books, Inc., Publishers (1974), p. 32-33</w:t>
      </w:r>
    </w:p>
    <w:p w14:paraId="0917E9CD" w14:textId="77777777" w:rsidR="0019718C" w:rsidRPr="00C47F92" w:rsidRDefault="0019718C" w:rsidP="0019718C">
      <w:pPr>
        <w:spacing w:beforeLines="1" w:before="2"/>
        <w:jc w:val="both"/>
        <w:rPr>
          <w:rFonts w:ascii="Times New Roman" w:hAnsi="Times New Roman" w:cs="Times New Roman"/>
          <w:sz w:val="12"/>
          <w:szCs w:val="20"/>
        </w:rPr>
      </w:pPr>
      <w:r w:rsidRPr="00C47F92">
        <w:rPr>
          <w:rStyle w:val="StyleBoldUnderline"/>
          <w:rFonts w:ascii="Times New Roman" w:hAnsi="Times New Roman" w:cs="Times New Roman"/>
        </w:rPr>
        <w:t>Why not</w:t>
      </w:r>
      <w:r w:rsidRPr="00C47F92">
        <w:rPr>
          <w:rFonts w:ascii="Times New Roman" w:hAnsi="Times New Roman" w:cs="Times New Roman"/>
          <w:sz w:val="12"/>
          <w:szCs w:val="20"/>
        </w:rPr>
        <w:t xml:space="preserve">, </w:t>
      </w:r>
      <w:r w:rsidRPr="00C47F92">
        <w:rPr>
          <w:rFonts w:ascii="Times New Roman" w:hAnsi="Times New Roman" w:cs="Times New Roman"/>
          <w:i/>
          <w:sz w:val="12"/>
          <w:szCs w:val="20"/>
        </w:rPr>
        <w:t>similarly</w:t>
      </w:r>
      <w:r w:rsidRPr="00C47F92">
        <w:rPr>
          <w:rFonts w:ascii="Times New Roman" w:hAnsi="Times New Roman" w:cs="Times New Roman"/>
          <w:sz w:val="12"/>
          <w:szCs w:val="20"/>
        </w:rPr>
        <w:t xml:space="preserve">, </w:t>
      </w:r>
      <w:r w:rsidRPr="00C47F92">
        <w:rPr>
          <w:rStyle w:val="StyleBoldUnderline"/>
          <w:rFonts w:ascii="Times New Roman" w:hAnsi="Times New Roman" w:cs="Times New Roman"/>
        </w:rPr>
        <w:t>hold that some persons have to bear some costs that benefit other persons more</w:t>
      </w:r>
      <w:r w:rsidRPr="00C47F92">
        <w:rPr>
          <w:rFonts w:ascii="Times New Roman" w:hAnsi="Times New Roman" w:cs="Times New Roman"/>
          <w:sz w:val="12"/>
          <w:szCs w:val="20"/>
        </w:rPr>
        <w:t xml:space="preserve">, for the sake of the overall social good? But there is no </w:t>
      </w:r>
      <w:r w:rsidRPr="00C47F92">
        <w:rPr>
          <w:rFonts w:ascii="Times New Roman" w:hAnsi="Times New Roman" w:cs="Times New Roman"/>
          <w:i/>
          <w:sz w:val="12"/>
          <w:szCs w:val="20"/>
        </w:rPr>
        <w:t xml:space="preserve">social entity </w:t>
      </w:r>
      <w:r w:rsidRPr="00C47F92">
        <w:rPr>
          <w:rFonts w:ascii="Times New Roman" w:hAnsi="Times New Roman" w:cs="Times New Roman"/>
          <w:sz w:val="12"/>
          <w:szCs w:val="20"/>
        </w:rPr>
        <w:t xml:space="preserve">with a good that undergoes some sacrifice for its own good. </w:t>
      </w:r>
      <w:r w:rsidRPr="00C47F92">
        <w:rPr>
          <w:rStyle w:val="StyleBoldUnderline"/>
          <w:rFonts w:ascii="Times New Roman" w:hAnsi="Times New Roman" w:cs="Times New Roman"/>
        </w:rPr>
        <w:t>.[Because] There are only individual people,</w:t>
      </w:r>
      <w:r w:rsidRPr="00C47F92">
        <w:rPr>
          <w:rFonts w:ascii="Times New Roman" w:hAnsi="Times New Roman" w:cs="Times New Roman"/>
          <w:sz w:val="12"/>
          <w:szCs w:val="20"/>
        </w:rPr>
        <w:t xml:space="preserve"> different individual people,</w:t>
      </w:r>
      <w:r w:rsidRPr="00C47F92">
        <w:rPr>
          <w:rFonts w:ascii="Times New Roman" w:hAnsi="Times New Roman" w:cs="Times New Roman"/>
          <w:b/>
          <w:szCs w:val="20"/>
          <w:u w:val="single"/>
        </w:rPr>
        <w:t xml:space="preserve"> </w:t>
      </w:r>
      <w:r w:rsidRPr="00C47F92">
        <w:rPr>
          <w:rStyle w:val="StyleBoldUnderline"/>
          <w:rFonts w:ascii="Times New Roman" w:hAnsi="Times New Roman" w:cs="Times New Roman"/>
        </w:rPr>
        <w:t>with their own individual lives. Using one of these people for the benefit of others, uses [them] and benefits the others</w:t>
      </w:r>
      <w:r w:rsidRPr="00C47F92">
        <w:rPr>
          <w:rFonts w:ascii="Times New Roman" w:hAnsi="Times New Roman" w:cs="Times New Roman"/>
          <w:b/>
          <w:szCs w:val="20"/>
          <w:u w:val="single"/>
        </w:rPr>
        <w:t xml:space="preserve">. </w:t>
      </w:r>
      <w:r w:rsidRPr="00C47F92">
        <w:rPr>
          <w:rFonts w:ascii="Times New Roman" w:hAnsi="Times New Roman" w:cs="Times New Roman"/>
          <w:sz w:val="12"/>
          <w:szCs w:val="20"/>
        </w:rPr>
        <w:t>Nothing more. What happens is that</w:t>
      </w:r>
      <w:r w:rsidRPr="00C47F92">
        <w:rPr>
          <w:rFonts w:ascii="Times New Roman" w:hAnsi="Times New Roman" w:cs="Times New Roman"/>
          <w:b/>
          <w:szCs w:val="20"/>
          <w:u w:val="single"/>
        </w:rPr>
        <w:t xml:space="preserve"> </w:t>
      </w:r>
      <w:r w:rsidRPr="00C47F92">
        <w:rPr>
          <w:rFonts w:ascii="Times New Roman" w:hAnsi="Times New Roman" w:cs="Times New Roman"/>
          <w:sz w:val="12"/>
          <w:szCs w:val="20"/>
        </w:rPr>
        <w:t>something is done to him for the sake of others.</w:t>
      </w:r>
      <w:r w:rsidRPr="00C47F92">
        <w:rPr>
          <w:rFonts w:ascii="Times New Roman" w:hAnsi="Times New Roman" w:cs="Times New Roman"/>
          <w:b/>
          <w:szCs w:val="20"/>
          <w:u w:val="single"/>
        </w:rPr>
        <w:t xml:space="preserve"> </w:t>
      </w:r>
      <w:r w:rsidRPr="00C47F92">
        <w:rPr>
          <w:rStyle w:val="StyleBoldUnderline"/>
          <w:rFonts w:ascii="Times New Roman" w:hAnsi="Times New Roman" w:cs="Times New Roman"/>
        </w:rPr>
        <w:t>Talk of an overall social good covers this up.</w:t>
      </w:r>
      <w:r w:rsidRPr="00C47F92">
        <w:rPr>
          <w:rFonts w:ascii="Times New Roman" w:hAnsi="Times New Roman" w:cs="Times New Roman"/>
          <w:b/>
          <w:szCs w:val="20"/>
          <w:u w:val="single"/>
        </w:rPr>
        <w:t xml:space="preserve"> </w:t>
      </w:r>
      <w:r w:rsidRPr="00C47F92">
        <w:rPr>
          <w:rFonts w:ascii="Times New Roman" w:hAnsi="Times New Roman" w:cs="Times New Roman"/>
          <w:sz w:val="12"/>
          <w:szCs w:val="20"/>
        </w:rPr>
        <w:t>(Intentionally?)</w:t>
      </w:r>
      <w:r w:rsidRPr="00C47F92">
        <w:rPr>
          <w:rFonts w:ascii="Times New Roman" w:hAnsi="Times New Roman" w:cs="Times New Roman"/>
          <w:b/>
          <w:szCs w:val="20"/>
          <w:u w:val="single"/>
        </w:rPr>
        <w:t xml:space="preserve"> </w:t>
      </w:r>
      <w:r w:rsidRPr="00C47F92">
        <w:rPr>
          <w:rStyle w:val="StyleBoldUnderline"/>
          <w:rFonts w:ascii="Times New Roman" w:hAnsi="Times New Roman" w:cs="Times New Roman"/>
        </w:rPr>
        <w:t>To use a person in this way does not sufficiently respect and take account of the fact that [they are] a separate person</w:t>
      </w:r>
      <w:r w:rsidRPr="00C47F92">
        <w:rPr>
          <w:rFonts w:ascii="Times New Roman" w:hAnsi="Times New Roman" w:cs="Times New Roman"/>
          <w:sz w:val="12"/>
          <w:szCs w:val="20"/>
        </w:rPr>
        <w:t>, 5 that his is the only life he has.</w:t>
      </w:r>
      <w:r w:rsidRPr="00C47F92">
        <w:rPr>
          <w:rFonts w:ascii="Times New Roman" w:hAnsi="Times New Roman" w:cs="Times New Roman"/>
          <w:b/>
          <w:szCs w:val="20"/>
          <w:u w:val="single"/>
        </w:rPr>
        <w:t xml:space="preserve"> </w:t>
      </w:r>
      <w:r w:rsidRPr="00C47F92">
        <w:rPr>
          <w:rStyle w:val="StyleBoldUnderline"/>
          <w:rFonts w:ascii="Times New Roman" w:hAnsi="Times New Roman" w:cs="Times New Roman"/>
        </w:rPr>
        <w:t>[they] do not get some overbalancing good from [their] sacrifice, and no one is entitled to force this upon [them] –</w:t>
      </w:r>
      <w:r w:rsidRPr="00C47F92">
        <w:rPr>
          <w:rFonts w:ascii="Times New Roman" w:hAnsi="Times New Roman" w:cs="Times New Roman"/>
          <w:szCs w:val="20"/>
        </w:rPr>
        <w:t xml:space="preserve"> </w:t>
      </w:r>
      <w:r w:rsidRPr="00C47F92">
        <w:rPr>
          <w:rFonts w:ascii="Times New Roman" w:hAnsi="Times New Roman" w:cs="Times New Roman"/>
          <w:sz w:val="12"/>
          <w:szCs w:val="20"/>
        </w:rPr>
        <w:t>least of all a state or government that claims his allegiance (as other individuals do not) and that therefore scrupulously must be neutral between its citizens</w:t>
      </w:r>
    </w:p>
    <w:p w14:paraId="75711CEF" w14:textId="77777777" w:rsidR="0019718C" w:rsidRPr="00C47F92" w:rsidRDefault="0019718C">
      <w:pPr>
        <w:rPr>
          <w:rFonts w:ascii="Times New Roman" w:hAnsi="Times New Roman" w:cs="Times New Roman"/>
        </w:rPr>
      </w:pPr>
    </w:p>
    <w:p w14:paraId="0F6FF743" w14:textId="77777777" w:rsidR="0019718C" w:rsidRPr="00C47F92" w:rsidRDefault="0019718C" w:rsidP="00190E58">
      <w:pPr>
        <w:rPr>
          <w:rFonts w:ascii="Times New Roman" w:hAnsi="Times New Roman" w:cs="Times New Roman"/>
        </w:rPr>
      </w:pPr>
      <w:r w:rsidRPr="00C47F92">
        <w:rPr>
          <w:rFonts w:ascii="Times New Roman" w:hAnsi="Times New Roman" w:cs="Times New Roman"/>
        </w:rPr>
        <w:br w:type="page"/>
      </w:r>
    </w:p>
    <w:p w14:paraId="556D7152" w14:textId="77777777" w:rsidR="0019718C" w:rsidRPr="00C47F92" w:rsidRDefault="0019718C" w:rsidP="0019718C">
      <w:pPr>
        <w:rPr>
          <w:rFonts w:ascii="Times New Roman" w:hAnsi="Times New Roman" w:cs="Times New Roman"/>
        </w:rPr>
      </w:pPr>
    </w:p>
    <w:p w14:paraId="62A14887" w14:textId="77777777" w:rsidR="0019718C" w:rsidRPr="00C47F92" w:rsidRDefault="0019718C" w:rsidP="0019718C">
      <w:pPr>
        <w:pStyle w:val="Heading4"/>
        <w:rPr>
          <w:rFonts w:ascii="Times New Roman" w:hAnsi="Times New Roman" w:cs="Times New Roman"/>
        </w:rPr>
      </w:pPr>
      <w:r w:rsidRPr="00C47F92">
        <w:rPr>
          <w:rFonts w:ascii="Times New Roman" w:hAnsi="Times New Roman" w:cs="Times New Roman"/>
        </w:rPr>
        <w:t xml:space="preserve">Acts are distinct from omissions </w:t>
      </w:r>
    </w:p>
    <w:p w14:paraId="606858E7" w14:textId="77777777" w:rsidR="0019718C" w:rsidRPr="00C47F92" w:rsidRDefault="0019718C" w:rsidP="00190E58">
      <w:pPr>
        <w:pStyle w:val="Heading4"/>
        <w:rPr>
          <w:rFonts w:ascii="Times New Roman" w:hAnsi="Times New Roman" w:cs="Times New Roman"/>
          <w:u w:val="single"/>
        </w:rPr>
      </w:pPr>
      <w:r w:rsidRPr="00C47F92">
        <w:rPr>
          <w:rFonts w:ascii="Times New Roman" w:hAnsi="Times New Roman" w:cs="Times New Roman"/>
          <w:u w:val="single"/>
        </w:rPr>
        <w:t>Otsuka 97</w:t>
      </w:r>
    </w:p>
    <w:p w14:paraId="1E278B68" w14:textId="77777777" w:rsidR="00190E58" w:rsidRPr="00C47F92" w:rsidRDefault="00190E58" w:rsidP="00190E58">
      <w:pPr>
        <w:rPr>
          <w:rFonts w:ascii="Times New Roman" w:hAnsi="Times New Roman" w:cs="Times New Roman"/>
        </w:rPr>
      </w:pPr>
    </w:p>
    <w:p w14:paraId="6E1BE76D" w14:textId="77777777" w:rsidR="0019718C" w:rsidRPr="00C47F92" w:rsidRDefault="0019718C" w:rsidP="0019718C">
      <w:pPr>
        <w:autoSpaceDE w:val="0"/>
        <w:autoSpaceDN w:val="0"/>
        <w:adjustRightInd w:val="0"/>
        <w:rPr>
          <w:rFonts w:ascii="Times New Roman" w:hAnsi="Times New Roman" w:cs="Times New Roman"/>
          <w:sz w:val="20"/>
        </w:rPr>
      </w:pPr>
      <w:r w:rsidRPr="00C47F92">
        <w:rPr>
          <w:rStyle w:val="StyleStyleBold12pt"/>
          <w:rFonts w:ascii="Times New Roman" w:hAnsi="Times New Roman" w:cs="Times New Roman"/>
          <w:b w:val="0"/>
        </w:rPr>
        <w:t xml:space="preserve">Michael, “Kamm on the Morality of Killing, Ethics” Vol. 108, No. 1(Oct., 1997, pp. 197-207, The University of Chicago Press, </w:t>
      </w:r>
      <w:hyperlink r:id="rId11" w:history="1">
        <w:r w:rsidRPr="00C47F92">
          <w:rPr>
            <w:rStyle w:val="StyleStyleBold12pt"/>
            <w:rFonts w:ascii="Times New Roman" w:hAnsi="Times New Roman" w:cs="Times New Roman"/>
            <w:b w:val="0"/>
          </w:rPr>
          <w:t>http://www.jstor.org/stable/2382094</w:t>
        </w:r>
      </w:hyperlink>
    </w:p>
    <w:p w14:paraId="3F8A27D9" w14:textId="77777777" w:rsidR="0019718C" w:rsidRPr="00C47F92" w:rsidRDefault="0019718C" w:rsidP="0019718C">
      <w:pPr>
        <w:rPr>
          <w:rFonts w:ascii="Times New Roman" w:hAnsi="Times New Roman" w:cs="Times New Roman"/>
          <w:bCs/>
        </w:rPr>
      </w:pPr>
      <w:r w:rsidRPr="00C47F92">
        <w:rPr>
          <w:rStyle w:val="StyleBoldUnderline"/>
          <w:rFonts w:ascii="Times New Roman" w:hAnsi="Times New Roman" w:cs="Times New Roman"/>
        </w:rPr>
        <w:t xml:space="preserve">Kamm's </w:t>
      </w:r>
      <w:r w:rsidRPr="00C47F92">
        <w:rPr>
          <w:rFonts w:ascii="Times New Roman" w:hAnsi="Times New Roman" w:cs="Times New Roman"/>
        </w:rPr>
        <w:t>own</w:t>
      </w:r>
      <w:r w:rsidRPr="00C47F92">
        <w:rPr>
          <w:rStyle w:val="StyleBoldUnderline"/>
          <w:rFonts w:ascii="Times New Roman" w:hAnsi="Times New Roman" w:cs="Times New Roman"/>
        </w:rPr>
        <w:t xml:space="preserve"> justification of constraints focuses on facts about the status of the potential victims of rights violations rather than facts about the agent who would-violate the constraint. </w:t>
      </w:r>
      <w:r w:rsidRPr="00C47F92">
        <w:rPr>
          <w:rFonts w:ascii="Times New Roman" w:hAnsi="Times New Roman" w:cs="Times New Roman"/>
          <w:sz w:val="16"/>
          <w:szCs w:val="16"/>
        </w:rPr>
        <w:t>Her view is that</w:t>
      </w:r>
      <w:r w:rsidRPr="00C47F92">
        <w:rPr>
          <w:rStyle w:val="StyleBoldUnderline"/>
          <w:rFonts w:ascii="Times New Roman" w:hAnsi="Times New Roman" w:cs="Times New Roman"/>
        </w:rPr>
        <w:t xml:space="preserve"> constraints are justified because they reflect our elevated moral status as persons who are inviolable insofar as it is impermissible to sacrifice any one of us in order to realize the greater good of minimizing the violation of constraints.</w:t>
      </w:r>
      <w:r w:rsidRPr="00C47F92">
        <w:rPr>
          <w:rFonts w:ascii="Times New Roman" w:hAnsi="Times New Roman" w:cs="Times New Roman"/>
          <w:bCs/>
        </w:rPr>
        <w:t xml:space="preserve"> </w:t>
      </w:r>
      <w:r w:rsidRPr="00C47F92">
        <w:rPr>
          <w:rStyle w:val="StyleBoldUnderline"/>
          <w:rFonts w:ascii="Times New Roman" w:hAnsi="Times New Roman" w:cs="Times New Roman"/>
        </w:rPr>
        <w:t>Our moral status as inviolable beings is greater than it would have been if it were legitimate to sacrifice any one of us for the sake of minimizing [harm</w:t>
      </w:r>
      <w:r w:rsidRPr="00C47F92">
        <w:rPr>
          <w:rStyle w:val="StyleBoldUnderline"/>
          <w:rFonts w:ascii="Times New Roman" w:hAnsi="Times New Roman" w:cs="Times New Roman"/>
          <w:sz w:val="16"/>
          <w:szCs w:val="16"/>
        </w:rPr>
        <w:t>]</w:t>
      </w:r>
      <w:r w:rsidRPr="00C47F92">
        <w:rPr>
          <w:rFonts w:ascii="Times New Roman" w:hAnsi="Times New Roman" w:cs="Times New Roman"/>
          <w:bCs/>
          <w:sz w:val="16"/>
          <w:szCs w:val="16"/>
        </w:rPr>
        <w:t xml:space="preserve"> evil. Kamm emphasizes that</w:t>
      </w:r>
      <w:r w:rsidRPr="00C47F92">
        <w:rPr>
          <w:rFonts w:ascii="Times New Roman" w:hAnsi="Times New Roman" w:cs="Times New Roman"/>
          <w:bCs/>
        </w:rPr>
        <w:t xml:space="preserve"> </w:t>
      </w:r>
      <w:r w:rsidRPr="00C47F92">
        <w:rPr>
          <w:rStyle w:val="StyleBoldUnderline"/>
          <w:rFonts w:ascii="Times New Roman" w:hAnsi="Times New Roman" w:cs="Times New Roman"/>
        </w:rPr>
        <w:t>the impermissibility of violating one person's constraint for the sake of preventing more of the same</w:t>
      </w:r>
      <w:r w:rsidRPr="00C47F92">
        <w:rPr>
          <w:rFonts w:ascii="Times New Roman" w:hAnsi="Times New Roman" w:cs="Times New Roman"/>
          <w:bCs/>
        </w:rPr>
        <w:t xml:space="preserve"> type of </w:t>
      </w:r>
      <w:r w:rsidRPr="00C47F92">
        <w:rPr>
          <w:rStyle w:val="StyleBoldUnderline"/>
          <w:rFonts w:ascii="Times New Roman" w:hAnsi="Times New Roman" w:cs="Times New Roman"/>
        </w:rPr>
        <w:t>constraint from being violated does not imply the permissibility of the constraint violations that one is not permitted to prevent</w:t>
      </w:r>
      <w:r w:rsidRPr="00C47F92">
        <w:rPr>
          <w:rFonts w:ascii="Times New Roman" w:hAnsi="Times New Roman" w:cs="Times New Roman"/>
          <w:bCs/>
        </w:rPr>
        <w:t xml:space="preserve">. </w:t>
      </w:r>
      <w:r w:rsidRPr="00C47F92">
        <w:rPr>
          <w:rFonts w:ascii="Times New Roman" w:hAnsi="Times New Roman" w:cs="Times New Roman"/>
          <w:bCs/>
          <w:sz w:val="16"/>
          <w:szCs w:val="16"/>
        </w:rPr>
        <w:t xml:space="preserve">Hence, even if we are, statistically speaking, more likely to be killed as a means when there are constraints against minimizing constraint violations, </w:t>
      </w:r>
      <w:r w:rsidRPr="00C47F92">
        <w:rPr>
          <w:rStyle w:val="StyleBoldUnderline"/>
          <w:rFonts w:ascii="Times New Roman" w:hAnsi="Times New Roman" w:cs="Times New Roman"/>
        </w:rPr>
        <w:t>we are, morally speaking, less violable insofar as there are fewer constraints that it is permissible to violate.</w:t>
      </w:r>
    </w:p>
    <w:p w14:paraId="3227955C" w14:textId="77777777" w:rsidR="0019718C" w:rsidRPr="00C47F92" w:rsidRDefault="0019718C" w:rsidP="0019718C">
      <w:pPr>
        <w:rPr>
          <w:rFonts w:ascii="Times New Roman" w:hAnsi="Times New Roman" w:cs="Times New Roman"/>
        </w:rPr>
      </w:pPr>
    </w:p>
    <w:p w14:paraId="3399C8FC" w14:textId="77777777" w:rsidR="00190E58" w:rsidRPr="00C47F92" w:rsidRDefault="00190E58" w:rsidP="0019718C">
      <w:pPr>
        <w:rPr>
          <w:rFonts w:ascii="Times New Roman" w:hAnsi="Times New Roman" w:cs="Times New Roman"/>
        </w:rPr>
      </w:pPr>
    </w:p>
    <w:p w14:paraId="2DC027DE" w14:textId="77777777" w:rsidR="00190E58" w:rsidRPr="00C47F92" w:rsidRDefault="00190E58" w:rsidP="0019718C">
      <w:pPr>
        <w:rPr>
          <w:rFonts w:ascii="Times New Roman" w:hAnsi="Times New Roman" w:cs="Times New Roman"/>
        </w:rPr>
      </w:pPr>
    </w:p>
    <w:p w14:paraId="3FC62B97" w14:textId="77777777" w:rsidR="00190E58" w:rsidRPr="00C47F92" w:rsidRDefault="00190E58" w:rsidP="0019718C">
      <w:pPr>
        <w:rPr>
          <w:rFonts w:ascii="Times New Roman" w:hAnsi="Times New Roman" w:cs="Times New Roman"/>
        </w:rPr>
      </w:pPr>
    </w:p>
    <w:p w14:paraId="308325AF" w14:textId="77777777" w:rsidR="00190E58" w:rsidRPr="00C47F92" w:rsidRDefault="00190E58" w:rsidP="0019718C">
      <w:pPr>
        <w:rPr>
          <w:rFonts w:ascii="Times New Roman" w:hAnsi="Times New Roman" w:cs="Times New Roman"/>
        </w:rPr>
      </w:pPr>
    </w:p>
    <w:p w14:paraId="32497EA5" w14:textId="77777777" w:rsidR="00190E58" w:rsidRPr="00C47F92" w:rsidRDefault="00190E58" w:rsidP="0019718C">
      <w:pPr>
        <w:rPr>
          <w:rFonts w:ascii="Times New Roman" w:hAnsi="Times New Roman" w:cs="Times New Roman"/>
        </w:rPr>
      </w:pPr>
    </w:p>
    <w:p w14:paraId="488C5223" w14:textId="77777777" w:rsidR="00190E58" w:rsidRPr="00C47F92" w:rsidRDefault="00190E58" w:rsidP="0019718C">
      <w:pPr>
        <w:rPr>
          <w:rFonts w:ascii="Times New Roman" w:hAnsi="Times New Roman" w:cs="Times New Roman"/>
        </w:rPr>
      </w:pPr>
    </w:p>
    <w:p w14:paraId="4A37EC85" w14:textId="77777777" w:rsidR="00190E58" w:rsidRPr="00C47F92" w:rsidRDefault="00190E58" w:rsidP="0019718C">
      <w:pPr>
        <w:rPr>
          <w:rFonts w:ascii="Times New Roman" w:hAnsi="Times New Roman" w:cs="Times New Roman"/>
        </w:rPr>
      </w:pPr>
    </w:p>
    <w:p w14:paraId="5E79820E" w14:textId="77777777" w:rsidR="00190E58" w:rsidRPr="00C47F92" w:rsidRDefault="00190E58" w:rsidP="0019718C">
      <w:pPr>
        <w:rPr>
          <w:rFonts w:ascii="Times New Roman" w:hAnsi="Times New Roman" w:cs="Times New Roman"/>
        </w:rPr>
      </w:pPr>
    </w:p>
    <w:p w14:paraId="767F47D2" w14:textId="77777777" w:rsidR="00190E58" w:rsidRPr="00C47F92" w:rsidRDefault="00190E58" w:rsidP="0019718C">
      <w:pPr>
        <w:rPr>
          <w:rFonts w:ascii="Times New Roman" w:hAnsi="Times New Roman" w:cs="Times New Roman"/>
        </w:rPr>
      </w:pPr>
    </w:p>
    <w:p w14:paraId="0BF34358" w14:textId="77777777" w:rsidR="00190E58" w:rsidRPr="00C47F92" w:rsidRDefault="00190E58" w:rsidP="0019718C">
      <w:pPr>
        <w:rPr>
          <w:rFonts w:ascii="Times New Roman" w:hAnsi="Times New Roman" w:cs="Times New Roman"/>
        </w:rPr>
      </w:pPr>
    </w:p>
    <w:p w14:paraId="0E6B4AC8" w14:textId="77777777" w:rsidR="00190E58" w:rsidRPr="00C47F92" w:rsidRDefault="00190E58" w:rsidP="0019718C">
      <w:pPr>
        <w:rPr>
          <w:rFonts w:ascii="Times New Roman" w:hAnsi="Times New Roman" w:cs="Times New Roman"/>
        </w:rPr>
      </w:pPr>
    </w:p>
    <w:p w14:paraId="45209CE5" w14:textId="77777777" w:rsidR="00190E58" w:rsidRPr="00C47F92" w:rsidRDefault="00190E58" w:rsidP="0019718C">
      <w:pPr>
        <w:rPr>
          <w:rFonts w:ascii="Times New Roman" w:hAnsi="Times New Roman" w:cs="Times New Roman"/>
        </w:rPr>
      </w:pPr>
    </w:p>
    <w:p w14:paraId="0F2FC68D" w14:textId="77777777" w:rsidR="00190E58" w:rsidRPr="00C47F92" w:rsidRDefault="00190E58" w:rsidP="0019718C">
      <w:pPr>
        <w:rPr>
          <w:rFonts w:ascii="Times New Roman" w:hAnsi="Times New Roman" w:cs="Times New Roman"/>
        </w:rPr>
      </w:pPr>
    </w:p>
    <w:p w14:paraId="36E0BC08" w14:textId="77777777" w:rsidR="00190E58" w:rsidRPr="00C47F92" w:rsidRDefault="00190E58" w:rsidP="0019718C">
      <w:pPr>
        <w:rPr>
          <w:rFonts w:ascii="Times New Roman" w:hAnsi="Times New Roman" w:cs="Times New Roman"/>
        </w:rPr>
      </w:pPr>
    </w:p>
    <w:p w14:paraId="669A4A35" w14:textId="77777777" w:rsidR="00190E58" w:rsidRPr="00C47F92" w:rsidRDefault="00190E58" w:rsidP="00190E58">
      <w:pPr>
        <w:rPr>
          <w:rFonts w:ascii="Times New Roman" w:hAnsi="Times New Roman" w:cs="Times New Roman"/>
          <w:b/>
          <w:sz w:val="24"/>
          <w:szCs w:val="24"/>
        </w:rPr>
      </w:pPr>
      <w:r w:rsidRPr="00C47F92">
        <w:rPr>
          <w:rFonts w:ascii="Times New Roman" w:hAnsi="Times New Roman" w:cs="Times New Roman"/>
          <w:b/>
          <w:sz w:val="24"/>
          <w:szCs w:val="24"/>
        </w:rPr>
        <w:lastRenderedPageBreak/>
        <w:t xml:space="preserve">However, in tragic situations, both action and omission are permissible. This proves A. that the resolution is not a universeizable action and B. that there are situations in which the resolution isn’t true. </w:t>
      </w:r>
    </w:p>
    <w:p w14:paraId="481DC226" w14:textId="77777777" w:rsidR="00190E58" w:rsidRPr="00C47F92" w:rsidRDefault="00190E58" w:rsidP="00190E58">
      <w:pPr>
        <w:rPr>
          <w:rStyle w:val="StyleStyleBold12pt"/>
          <w:rFonts w:ascii="Times New Roman" w:hAnsi="Times New Roman" w:cs="Times New Roman"/>
          <w:sz w:val="24"/>
          <w:szCs w:val="24"/>
        </w:rPr>
      </w:pPr>
      <w:r w:rsidRPr="00C47F92">
        <w:rPr>
          <w:rStyle w:val="StyleStyleBold12pt"/>
          <w:rFonts w:ascii="Times New Roman" w:hAnsi="Times New Roman" w:cs="Times New Roman"/>
          <w:sz w:val="24"/>
          <w:szCs w:val="24"/>
        </w:rPr>
        <w:t xml:space="preserve">Statman </w:t>
      </w:r>
      <w:r w:rsidRPr="00C47F92">
        <w:rPr>
          <w:rStyle w:val="StyleStyleBold12pt"/>
          <w:rFonts w:ascii="Times New Roman" w:hAnsi="Times New Roman" w:cs="Times New Roman"/>
          <w:sz w:val="24"/>
        </w:rPr>
        <w:t>06</w:t>
      </w:r>
    </w:p>
    <w:p w14:paraId="38ADFF0D" w14:textId="77777777" w:rsidR="00190E58" w:rsidRPr="00C47F92" w:rsidRDefault="00190E58" w:rsidP="00190E58">
      <w:pPr>
        <w:rPr>
          <w:rFonts w:ascii="Times New Roman" w:hAnsi="Times New Roman" w:cs="Times New Roman"/>
          <w:b/>
          <w:sz w:val="16"/>
          <w:szCs w:val="16"/>
        </w:rPr>
      </w:pPr>
      <w:r w:rsidRPr="00C47F92">
        <w:rPr>
          <w:rStyle w:val="StyleStyleBold12pt"/>
          <w:rFonts w:ascii="Times New Roman" w:hAnsi="Times New Roman" w:cs="Times New Roman"/>
          <w:b w:val="0"/>
          <w:sz w:val="16"/>
          <w:szCs w:val="16"/>
        </w:rPr>
        <w:t>Daniel</w:t>
      </w:r>
      <w:r w:rsidRPr="00C47F92">
        <w:rPr>
          <w:rStyle w:val="StyleStyleBold12pt"/>
          <w:rFonts w:ascii="Times New Roman" w:hAnsi="Times New Roman" w:cs="Times New Roman"/>
          <w:sz w:val="16"/>
          <w:szCs w:val="16"/>
        </w:rPr>
        <w:t>, </w:t>
      </w:r>
      <w:r w:rsidRPr="00C47F92">
        <w:rPr>
          <w:rStyle w:val="StyleStyleBold12pt"/>
          <w:rFonts w:ascii="Times New Roman" w:hAnsi="Times New Roman" w:cs="Times New Roman"/>
          <w:b w:val="0"/>
          <w:sz w:val="16"/>
          <w:szCs w:val="16"/>
        </w:rPr>
        <w:t>Moral Tragedies, Supreme Emergencies and National-Defence Journal of Applied Philosophy, Vol. 23, No. 3, 2006</w:t>
      </w:r>
    </w:p>
    <w:p w14:paraId="061E67FF" w14:textId="77777777" w:rsidR="00190E58" w:rsidRPr="00C47F92" w:rsidRDefault="00190E58" w:rsidP="00190E58">
      <w:pPr>
        <w:rPr>
          <w:rStyle w:val="StyleBoldUnderline"/>
          <w:rFonts w:ascii="Times New Roman" w:hAnsi="Times New Roman" w:cs="Times New Roman"/>
        </w:rPr>
      </w:pPr>
      <w:r w:rsidRPr="00C47F92">
        <w:rPr>
          <w:rStyle w:val="StyleBoldUnderline"/>
          <w:rFonts w:ascii="Times New Roman" w:hAnsi="Times New Roman" w:cs="Times New Roman"/>
        </w:rPr>
        <w:t>Supreme emergencies</w:t>
      </w:r>
      <w:r w:rsidRPr="00C47F92">
        <w:rPr>
          <w:rFonts w:ascii="Times New Roman" w:hAnsi="Times New Roman" w:cs="Times New Roman"/>
          <w:sz w:val="16"/>
          <w:szCs w:val="16"/>
        </w:rPr>
        <w:t>, I believe, are not instances of genuine paradox. They</w:t>
      </w:r>
      <w:r w:rsidRPr="00C47F92">
        <w:rPr>
          <w:rFonts w:ascii="Times New Roman" w:hAnsi="Times New Roman" w:cs="Times New Roman"/>
          <w:sz w:val="17"/>
        </w:rPr>
        <w:t xml:space="preserve"> </w:t>
      </w:r>
      <w:r w:rsidRPr="00C47F92">
        <w:rPr>
          <w:rStyle w:val="StyleBoldUnderline"/>
          <w:rFonts w:ascii="Times New Roman" w:hAnsi="Times New Roman" w:cs="Times New Roman"/>
        </w:rPr>
        <w:t>are</w:t>
      </w:r>
      <w:r w:rsidRPr="00C47F92">
        <w:rPr>
          <w:rFonts w:ascii="Times New Roman" w:hAnsi="Times New Roman" w:cs="Times New Roman"/>
          <w:sz w:val="17"/>
        </w:rPr>
        <w:t xml:space="preserve">, </w:t>
      </w:r>
      <w:r w:rsidRPr="00C47F92">
        <w:rPr>
          <w:rFonts w:ascii="Times New Roman" w:hAnsi="Times New Roman" w:cs="Times New Roman"/>
          <w:sz w:val="16"/>
          <w:szCs w:val="16"/>
        </w:rPr>
        <w:t>rather</w:t>
      </w:r>
      <w:r w:rsidRPr="00C47F92">
        <w:rPr>
          <w:rFonts w:ascii="Times New Roman" w:hAnsi="Times New Roman" w:cs="Times New Roman"/>
          <w:sz w:val="17"/>
        </w:rPr>
        <w:t xml:space="preserve">, </w:t>
      </w:r>
      <w:r w:rsidRPr="00C47F92">
        <w:rPr>
          <w:rStyle w:val="StyleBoldUnderline"/>
          <w:rFonts w:ascii="Times New Roman" w:hAnsi="Times New Roman" w:cs="Times New Roman"/>
        </w:rPr>
        <w:t>cases of moral tragedy</w:t>
      </w:r>
      <w:r w:rsidRPr="00C47F92">
        <w:rPr>
          <w:rFonts w:ascii="Times New Roman" w:hAnsi="Times New Roman" w:cs="Times New Roman"/>
          <w:sz w:val="16"/>
          <w:szCs w:val="16"/>
        </w:rPr>
        <w:t>. A moral tragedy occurs when, all things</w:t>
      </w:r>
      <w:r w:rsidRPr="00C47F92">
        <w:rPr>
          <w:rFonts w:ascii="Times New Roman" w:hAnsi="Times New Roman" w:cs="Times New Roman"/>
          <w:sz w:val="12"/>
        </w:rPr>
        <w:t xml:space="preserve"> considered</w:t>
      </w:r>
      <w:r w:rsidRPr="00C47F92">
        <w:rPr>
          <w:rStyle w:val="StyleBoldUnderline"/>
          <w:rFonts w:ascii="Times New Roman" w:hAnsi="Times New Roman" w:cs="Times New Roman"/>
        </w:rPr>
        <w:t>, every viable option one is confronted with involves a serious moral violation.</w:t>
      </w:r>
      <w:r w:rsidRPr="00C47F92">
        <w:rPr>
          <w:rFonts w:ascii="Times New Roman" w:hAnsi="Times New Roman" w:cs="Times New Roman"/>
          <w:sz w:val="17"/>
        </w:rPr>
        <w:t xml:space="preserve"> </w:t>
      </w:r>
      <w:r w:rsidRPr="00C47F92">
        <w:rPr>
          <w:rFonts w:ascii="Times New Roman" w:hAnsi="Times New Roman" w:cs="Times New Roman"/>
          <w:sz w:val="16"/>
          <w:szCs w:val="16"/>
        </w:rPr>
        <w:t>In a supreme emergency, this is clear: if one violates jus in bello, one commits murder and perhaps other crimes. On the other hand, if one does not violate jus in bello, one’s</w:t>
      </w:r>
      <w:r w:rsidRPr="00C47F92">
        <w:rPr>
          <w:rFonts w:ascii="Times New Roman" w:hAnsi="Times New Roman" w:cs="Times New Roman"/>
          <w:sz w:val="17"/>
        </w:rPr>
        <w:t xml:space="preserve"> </w:t>
      </w:r>
      <w:r w:rsidRPr="00C47F92">
        <w:rPr>
          <w:rStyle w:val="StyleBoldUnderline"/>
          <w:rFonts w:ascii="Times New Roman" w:hAnsi="Times New Roman" w:cs="Times New Roman"/>
        </w:rPr>
        <w:t>omissions</w:t>
      </w:r>
      <w:r w:rsidRPr="00C47F92">
        <w:rPr>
          <w:rFonts w:ascii="Times New Roman" w:hAnsi="Times New Roman" w:cs="Times New Roman"/>
          <w:sz w:val="17"/>
        </w:rPr>
        <w:t xml:space="preserve"> </w:t>
      </w:r>
      <w:r w:rsidRPr="00C47F92">
        <w:rPr>
          <w:rFonts w:ascii="Times New Roman" w:hAnsi="Times New Roman" w:cs="Times New Roman"/>
          <w:sz w:val="8"/>
        </w:rPr>
        <w:t>may</w:t>
      </w:r>
      <w:r w:rsidRPr="00C47F92">
        <w:rPr>
          <w:rFonts w:ascii="Times New Roman" w:hAnsi="Times New Roman" w:cs="Times New Roman"/>
          <w:sz w:val="17"/>
        </w:rPr>
        <w:t xml:space="preserve"> </w:t>
      </w:r>
      <w:r w:rsidRPr="00C47F92">
        <w:rPr>
          <w:rStyle w:val="StyleBoldUnderline"/>
          <w:rFonts w:ascii="Times New Roman" w:hAnsi="Times New Roman" w:cs="Times New Roman"/>
        </w:rPr>
        <w:t>contribute</w:t>
      </w:r>
      <w:r w:rsidRPr="00C47F92">
        <w:rPr>
          <w:rFonts w:ascii="Times New Roman" w:hAnsi="Times New Roman" w:cs="Times New Roman"/>
          <w:sz w:val="16"/>
          <w:szCs w:val="16"/>
        </w:rPr>
        <w:t xml:space="preserve"> causally</w:t>
      </w:r>
      <w:r w:rsidRPr="00C47F92">
        <w:rPr>
          <w:rFonts w:ascii="Times New Roman" w:hAnsi="Times New Roman" w:cs="Times New Roman"/>
          <w:sz w:val="17"/>
        </w:rPr>
        <w:t xml:space="preserve"> </w:t>
      </w:r>
      <w:r w:rsidRPr="00C47F92">
        <w:rPr>
          <w:rStyle w:val="StyleBoldUnderline"/>
          <w:rFonts w:ascii="Times New Roman" w:hAnsi="Times New Roman" w:cs="Times New Roman"/>
        </w:rPr>
        <w:t>to the death</w:t>
      </w:r>
      <w:r w:rsidRPr="00C47F92">
        <w:rPr>
          <w:rFonts w:ascii="Times New Roman" w:hAnsi="Times New Roman" w:cs="Times New Roman"/>
          <w:sz w:val="16"/>
          <w:szCs w:val="16"/>
        </w:rPr>
        <w:t xml:space="preserve"> and devastation</w:t>
      </w:r>
      <w:r w:rsidRPr="00C47F92">
        <w:rPr>
          <w:rFonts w:ascii="Times New Roman" w:hAnsi="Times New Roman" w:cs="Times New Roman"/>
          <w:sz w:val="17"/>
        </w:rPr>
        <w:t xml:space="preserve"> </w:t>
      </w:r>
      <w:r w:rsidRPr="00C47F92">
        <w:rPr>
          <w:rStyle w:val="StyleBoldUnderline"/>
          <w:rFonts w:ascii="Times New Roman" w:hAnsi="Times New Roman" w:cs="Times New Roman"/>
        </w:rPr>
        <w:t>of one</w:t>
      </w:r>
      <w:r w:rsidRPr="00C47F92">
        <w:rPr>
          <w:rFonts w:ascii="Times New Roman" w:hAnsi="Times New Roman" w:cs="Times New Roman"/>
          <w:sz w:val="17"/>
        </w:rPr>
        <w:t>’</w:t>
      </w:r>
      <w:r w:rsidRPr="00C47F92">
        <w:rPr>
          <w:rFonts w:ascii="Times New Roman" w:hAnsi="Times New Roman" w:cs="Times New Roman"/>
          <w:sz w:val="8"/>
        </w:rPr>
        <w:t>s</w:t>
      </w:r>
      <w:r w:rsidRPr="00C47F92">
        <w:rPr>
          <w:rFonts w:ascii="Times New Roman" w:hAnsi="Times New Roman" w:cs="Times New Roman"/>
          <w:sz w:val="16"/>
          <w:szCs w:val="16"/>
        </w:rPr>
        <w:t xml:space="preserve"> people</w:t>
      </w:r>
      <w:r w:rsidRPr="00C47F92">
        <w:rPr>
          <w:rFonts w:ascii="Times New Roman" w:hAnsi="Times New Roman" w:cs="Times New Roman"/>
          <w:sz w:val="17"/>
        </w:rPr>
        <w:t xml:space="preserve"> </w:t>
      </w:r>
      <w:r w:rsidRPr="00C47F92">
        <w:rPr>
          <w:rStyle w:val="StyleBoldUnderline"/>
          <w:rFonts w:ascii="Times New Roman" w:hAnsi="Times New Roman" w:cs="Times New Roman"/>
        </w:rPr>
        <w:t>at the hands of a</w:t>
      </w:r>
      <w:r w:rsidRPr="00C47F92">
        <w:rPr>
          <w:rFonts w:ascii="Times New Roman" w:hAnsi="Times New Roman" w:cs="Times New Roman"/>
          <w:sz w:val="17"/>
        </w:rPr>
        <w:t xml:space="preserve"> </w:t>
      </w:r>
      <w:r w:rsidRPr="00C47F92">
        <w:rPr>
          <w:rFonts w:ascii="Times New Roman" w:hAnsi="Times New Roman" w:cs="Times New Roman"/>
          <w:sz w:val="16"/>
          <w:szCs w:val="16"/>
        </w:rPr>
        <w:t>brutal,</w:t>
      </w:r>
      <w:r w:rsidRPr="00C47F92">
        <w:rPr>
          <w:rFonts w:ascii="Times New Roman" w:hAnsi="Times New Roman" w:cs="Times New Roman"/>
          <w:sz w:val="17"/>
        </w:rPr>
        <w:t xml:space="preserve"> </w:t>
      </w:r>
      <w:r w:rsidRPr="00C47F92">
        <w:rPr>
          <w:rStyle w:val="StyleBoldUnderline"/>
          <w:rFonts w:ascii="Times New Roman" w:hAnsi="Times New Roman" w:cs="Times New Roman"/>
        </w:rPr>
        <w:t>rights-violating aggressor</w:t>
      </w:r>
      <w:r w:rsidRPr="00C47F92">
        <w:rPr>
          <w:rFonts w:ascii="Times New Roman" w:hAnsi="Times New Roman" w:cs="Times New Roman"/>
          <w:sz w:val="17"/>
        </w:rPr>
        <w:t xml:space="preserve">. </w:t>
      </w:r>
      <w:r w:rsidRPr="00C47F92">
        <w:rPr>
          <w:rFonts w:ascii="Times New Roman" w:hAnsi="Times New Roman" w:cs="Times New Roman"/>
          <w:sz w:val="16"/>
          <w:szCs w:val="16"/>
        </w:rPr>
        <w:t>7 Perceiving supreme emergencies as cases of moral tragedy implies that</w:t>
      </w:r>
      <w:r w:rsidRPr="00C47F92">
        <w:rPr>
          <w:rFonts w:ascii="Times New Roman" w:hAnsi="Times New Roman" w:cs="Times New Roman"/>
          <w:sz w:val="17"/>
        </w:rPr>
        <w:t xml:space="preserve">, </w:t>
      </w:r>
      <w:r w:rsidRPr="00C47F92">
        <w:rPr>
          <w:rStyle w:val="StyleBoldUnderline"/>
          <w:rFonts w:ascii="Times New Roman" w:hAnsi="Times New Roman" w:cs="Times New Roman"/>
        </w:rPr>
        <w:t>in such cases, one faces a ‘moral blind alley’</w:t>
      </w:r>
      <w:r w:rsidRPr="00C47F92">
        <w:rPr>
          <w:rFonts w:ascii="Times New Roman" w:hAnsi="Times New Roman" w:cs="Times New Roman"/>
          <w:sz w:val="17"/>
        </w:rPr>
        <w:t xml:space="preserve"> </w:t>
      </w:r>
      <w:r w:rsidRPr="00C47F92">
        <w:rPr>
          <w:rFonts w:ascii="Times New Roman" w:hAnsi="Times New Roman" w:cs="Times New Roman"/>
          <w:sz w:val="12"/>
        </w:rPr>
        <w:t xml:space="preserve">(ibid.), with nowhere to turn, </w:t>
      </w:r>
      <w:r w:rsidRPr="00C47F92">
        <w:rPr>
          <w:rStyle w:val="StyleBoldUnderline"/>
          <w:rFonts w:ascii="Times New Roman" w:hAnsi="Times New Roman" w:cs="Times New Roman"/>
        </w:rPr>
        <w:t>and no way to stay morally clean</w:t>
      </w:r>
      <w:r w:rsidRPr="00C47F92">
        <w:rPr>
          <w:rFonts w:ascii="Times New Roman" w:hAnsi="Times New Roman" w:cs="Times New Roman"/>
          <w:sz w:val="17"/>
        </w:rPr>
        <w:t xml:space="preserve">. </w:t>
      </w:r>
      <w:r w:rsidRPr="00C47F92">
        <w:rPr>
          <w:rFonts w:ascii="Times New Roman" w:hAnsi="Times New Roman" w:cs="Times New Roman"/>
          <w:sz w:val="16"/>
          <w:szCs w:val="16"/>
        </w:rPr>
        <w:t>But precisely because the alley is blind, i.e. all options are morally unacceptable, one cannot be blamed for choosing one option (committing murder or other crimes) over the other (negatively contributing to the death of one’s own people and the devastation of one’s own land), because such choice does not amount to neglecting the right course of action. The Tragedy Solution, then, offers the following argument: (1) In moral tragedies, the</w:t>
      </w:r>
      <w:r w:rsidRPr="00C47F92">
        <w:rPr>
          <w:rFonts w:ascii="Times New Roman" w:hAnsi="Times New Roman" w:cs="Times New Roman"/>
          <w:sz w:val="12"/>
        </w:rPr>
        <w:t xml:space="preserve"> </w:t>
      </w:r>
      <w:r w:rsidRPr="00C47F92">
        <w:rPr>
          <w:rStyle w:val="StyleBoldUnderline"/>
          <w:rFonts w:ascii="Times New Roman" w:hAnsi="Times New Roman" w:cs="Times New Roman"/>
        </w:rPr>
        <w:t xml:space="preserve">agent cannot be blamed for any course of action she chooses, because no respectable course of action is available; </w:t>
      </w:r>
      <w:r w:rsidRPr="00C47F92">
        <w:rPr>
          <w:rFonts w:ascii="Times New Roman" w:hAnsi="Times New Roman" w:cs="Times New Roman"/>
          <w:sz w:val="16"/>
          <w:szCs w:val="16"/>
        </w:rPr>
        <w:t>(2) Supreme emergencies are cases of moral tragedy; (3) Hence, in supreme emergencies, the political and military agents cannot be blamed for killing the innocent, or for committing other problematic actions against the enemy (given that such actions are necessary for victory). On Orend’s view, then, Walzer might have been right in assuming that Churchill’s bombing of German cities was immune to moral reproach, but for reasons different to those he mentioned. The immunity is not the result of some kind of utilitarian calculus, but an implication from the tragic nature of the situation. In reconstructing Orend’s argument, I have ascribed to him the view tha</w:t>
      </w:r>
      <w:r w:rsidRPr="00C47F92">
        <w:rPr>
          <w:rFonts w:ascii="Times New Roman" w:hAnsi="Times New Roman" w:cs="Times New Roman"/>
          <w:sz w:val="8"/>
        </w:rPr>
        <w:t>t</w:t>
      </w:r>
      <w:r w:rsidRPr="00C47F92">
        <w:rPr>
          <w:rFonts w:ascii="Times New Roman" w:hAnsi="Times New Roman" w:cs="Times New Roman"/>
          <w:sz w:val="17"/>
        </w:rPr>
        <w:t xml:space="preserve"> </w:t>
      </w:r>
      <w:r w:rsidRPr="00C47F92">
        <w:rPr>
          <w:rStyle w:val="LDUnderline"/>
          <w:rFonts w:eastAsiaTheme="majorEastAsia"/>
          <w:bCs/>
          <w:iCs/>
        </w:rPr>
        <w:t>killing</w:t>
      </w:r>
      <w:r w:rsidRPr="00C47F92">
        <w:rPr>
          <w:rFonts w:ascii="Times New Roman" w:hAnsi="Times New Roman" w:cs="Times New Roman"/>
          <w:sz w:val="17"/>
        </w:rPr>
        <w:t xml:space="preserve"> </w:t>
      </w:r>
      <w:r w:rsidRPr="00C47F92">
        <w:rPr>
          <w:rFonts w:ascii="Times New Roman" w:hAnsi="Times New Roman" w:cs="Times New Roman"/>
          <w:sz w:val="16"/>
          <w:szCs w:val="16"/>
        </w:rPr>
        <w:t>the innocent</w:t>
      </w:r>
      <w:r w:rsidRPr="00C47F92">
        <w:rPr>
          <w:rFonts w:ascii="Times New Roman" w:hAnsi="Times New Roman" w:cs="Times New Roman"/>
          <w:sz w:val="17"/>
        </w:rPr>
        <w:t xml:space="preserve"> </w:t>
      </w:r>
      <w:r w:rsidRPr="00C47F92">
        <w:rPr>
          <w:rStyle w:val="StyleBoldUnderline"/>
          <w:rFonts w:ascii="Times New Roman" w:hAnsi="Times New Roman" w:cs="Times New Roman"/>
        </w:rPr>
        <w:t>in supreme emergencies is permissible.</w:t>
      </w:r>
    </w:p>
    <w:p w14:paraId="5788660C" w14:textId="77777777" w:rsidR="00190E58" w:rsidRPr="00C47F92" w:rsidRDefault="00190E58" w:rsidP="0019718C">
      <w:pPr>
        <w:rPr>
          <w:rFonts w:ascii="Times New Roman" w:hAnsi="Times New Roman" w:cs="Times New Roman"/>
        </w:rPr>
      </w:pPr>
    </w:p>
    <w:p w14:paraId="26BFADFB" w14:textId="77777777" w:rsidR="00190E58" w:rsidRPr="00C47F92" w:rsidRDefault="0019718C">
      <w:pPr>
        <w:rPr>
          <w:rFonts w:ascii="Times New Roman" w:hAnsi="Times New Roman" w:cs="Times New Roman"/>
        </w:rPr>
      </w:pPr>
      <w:r w:rsidRPr="00C47F92">
        <w:rPr>
          <w:rFonts w:ascii="Times New Roman" w:hAnsi="Times New Roman" w:cs="Times New Roman"/>
        </w:rPr>
        <w:br w:type="page"/>
      </w:r>
    </w:p>
    <w:p w14:paraId="228244EF" w14:textId="77777777" w:rsidR="00190E58" w:rsidRPr="00C47F92" w:rsidRDefault="00456862" w:rsidP="00456862">
      <w:pPr>
        <w:pStyle w:val="Heading1"/>
      </w:pPr>
      <w:bookmarkStart w:id="5" w:name="_Toc271703076"/>
      <w:r>
        <w:lastRenderedPageBreak/>
        <w:t>NEG CARDS</w:t>
      </w:r>
      <w:bookmarkEnd w:id="5"/>
    </w:p>
    <w:p w14:paraId="7A9B5AFD" w14:textId="77777777" w:rsidR="00190E58" w:rsidRPr="00C47F92" w:rsidRDefault="00190E58" w:rsidP="00190E58">
      <w:pPr>
        <w:rPr>
          <w:rFonts w:ascii="Times New Roman" w:hAnsi="Times New Roman" w:cs="Times New Roman"/>
          <w:b/>
        </w:rPr>
      </w:pPr>
      <w:r w:rsidRPr="00C47F92">
        <w:rPr>
          <w:rFonts w:ascii="Times New Roman" w:hAnsi="Times New Roman" w:cs="Times New Roman"/>
          <w:b/>
        </w:rPr>
        <w:t xml:space="preserve">When those who feel guilt extend aid, they take possession of the pitied. </w:t>
      </w:r>
    </w:p>
    <w:p w14:paraId="34FE97C5" w14:textId="77777777" w:rsidR="00190E58" w:rsidRPr="00C47F92" w:rsidRDefault="00190E58" w:rsidP="00190E58">
      <w:pPr>
        <w:rPr>
          <w:rFonts w:ascii="Times New Roman" w:hAnsi="Times New Roman" w:cs="Times New Roman"/>
          <w:b/>
          <w:u w:val="single"/>
        </w:rPr>
      </w:pPr>
      <w:r w:rsidRPr="00C47F92">
        <w:rPr>
          <w:rFonts w:ascii="Times New Roman" w:hAnsi="Times New Roman" w:cs="Times New Roman"/>
          <w:b/>
          <w:u w:val="single"/>
        </w:rPr>
        <w:t>Cartwright 98</w:t>
      </w:r>
    </w:p>
    <w:p w14:paraId="26111DC9" w14:textId="77777777" w:rsidR="00190E58" w:rsidRPr="00C47F92" w:rsidRDefault="00190E58" w:rsidP="00190E58">
      <w:pPr>
        <w:rPr>
          <w:rFonts w:ascii="Times New Roman" w:hAnsi="Times New Roman" w:cs="Times New Roman"/>
          <w:sz w:val="16"/>
          <w:szCs w:val="16"/>
        </w:rPr>
      </w:pPr>
      <w:r w:rsidRPr="00C47F92">
        <w:rPr>
          <w:rFonts w:ascii="Times New Roman" w:hAnsi="Times New Roman" w:cs="Times New Roman"/>
          <w:sz w:val="16"/>
          <w:szCs w:val="16"/>
        </w:rPr>
        <w:t xml:space="preserve">David E. “Schopenhauer's Compassion and Nietzsche's Pity”  1998 (Wisconsin/ US.A.) </w:t>
      </w:r>
    </w:p>
    <w:p w14:paraId="79B06ADA" w14:textId="77777777" w:rsidR="00190E58" w:rsidRPr="00C47F92" w:rsidRDefault="00190E58" w:rsidP="00190E58">
      <w:pPr>
        <w:rPr>
          <w:rFonts w:ascii="Times New Roman" w:hAnsi="Times New Roman" w:cs="Times New Roman"/>
        </w:rPr>
      </w:pPr>
      <w:r w:rsidRPr="00C47F92">
        <w:rPr>
          <w:rFonts w:ascii="Times New Roman" w:hAnsi="Times New Roman" w:cs="Times New Roman"/>
          <w:sz w:val="16"/>
          <w:szCs w:val="16"/>
        </w:rPr>
        <w:t>We have seen that</w:t>
      </w:r>
      <w:r w:rsidRPr="00C47F92">
        <w:rPr>
          <w:rFonts w:ascii="Times New Roman" w:hAnsi="Times New Roman" w:cs="Times New Roman"/>
        </w:rPr>
        <w:t xml:space="preserve"> </w:t>
      </w:r>
      <w:r w:rsidRPr="00C47F92">
        <w:rPr>
          <w:rFonts w:ascii="Times New Roman" w:hAnsi="Times New Roman" w:cs="Times New Roman"/>
          <w:b/>
          <w:u w:val="single"/>
        </w:rPr>
        <w:t>pity can usurp agents' autonomy by placing them under the control of the persons pitied</w:t>
      </w:r>
      <w:r w:rsidRPr="00C47F92">
        <w:rPr>
          <w:rFonts w:ascii="Times New Roman" w:hAnsi="Times New Roman" w:cs="Times New Roman"/>
          <w:b/>
          <w:sz w:val="16"/>
          <w:szCs w:val="16"/>
          <w:u w:val="single"/>
        </w:rPr>
        <w:t>.</w:t>
      </w:r>
      <w:r w:rsidRPr="00C47F92">
        <w:rPr>
          <w:rFonts w:ascii="Times New Roman" w:hAnsi="Times New Roman" w:cs="Times New Roman"/>
          <w:sz w:val="16"/>
          <w:szCs w:val="16"/>
        </w:rPr>
        <w:t xml:space="preserve"> This was one of the dangers Nietzsche saw in pity. He also detailed a parallel problem for the recipients of pity</w:t>
      </w:r>
      <w:r w:rsidRPr="00C47F92">
        <w:rPr>
          <w:rFonts w:ascii="Times New Roman" w:hAnsi="Times New Roman" w:cs="Times New Roman"/>
          <w:sz w:val="12"/>
        </w:rPr>
        <w:t xml:space="preserve">. </w:t>
      </w:r>
      <w:r w:rsidRPr="00C47F92">
        <w:rPr>
          <w:rFonts w:ascii="Times New Roman" w:hAnsi="Times New Roman" w:cs="Times New Roman"/>
          <w:b/>
          <w:u w:val="single"/>
        </w:rPr>
        <w:t>Pity can become a surreptitous way through which agents gain control over recipients whose autonomy is threatened by pitiers</w:t>
      </w:r>
      <w:r w:rsidRPr="00C47F92">
        <w:rPr>
          <w:rFonts w:ascii="Times New Roman" w:hAnsi="Times New Roman" w:cs="Times New Roman"/>
          <w:b/>
        </w:rPr>
        <w:t xml:space="preserve">: </w:t>
      </w:r>
      <w:r w:rsidRPr="00C47F92">
        <w:rPr>
          <w:rFonts w:ascii="Times New Roman" w:hAnsi="Times New Roman" w:cs="Times New Roman"/>
          <w:b/>
          <w:u w:val="single"/>
        </w:rPr>
        <w:t>When we see someone suffer, we like to exploit this opportunity to take possession of him; those who become his benefactors and pity him</w:t>
      </w:r>
      <w:r w:rsidRPr="00C47F92">
        <w:rPr>
          <w:rFonts w:ascii="Times New Roman" w:hAnsi="Times New Roman" w:cs="Times New Roman"/>
          <w:sz w:val="12"/>
        </w:rPr>
        <w:t xml:space="preserve">, for example, </w:t>
      </w:r>
      <w:r w:rsidRPr="00C47F92">
        <w:rPr>
          <w:rFonts w:ascii="Times New Roman" w:hAnsi="Times New Roman" w:cs="Times New Roman"/>
          <w:b/>
          <w:u w:val="single"/>
        </w:rPr>
        <w:t>do this and call the lust for a new possession "love."</w:t>
      </w:r>
      <w:r w:rsidRPr="00C47F92">
        <w:rPr>
          <w:rFonts w:ascii="Times New Roman" w:hAnsi="Times New Roman" w:cs="Times New Roman"/>
          <w:sz w:val="16"/>
          <w:szCs w:val="16"/>
        </w:rPr>
        <w:t>'2 The autonomy of sufferers is in an especially vulnerable position. People usually suffer because they are unable to relieve their own misery</w:t>
      </w:r>
      <w:r w:rsidRPr="00C47F92">
        <w:rPr>
          <w:rFonts w:ascii="Times New Roman" w:hAnsi="Times New Roman" w:cs="Times New Roman"/>
          <w:sz w:val="12"/>
        </w:rPr>
        <w:t xml:space="preserve">. </w:t>
      </w:r>
      <w:r w:rsidRPr="00C47F92">
        <w:rPr>
          <w:rFonts w:ascii="Times New Roman" w:hAnsi="Times New Roman" w:cs="Times New Roman"/>
          <w:b/>
          <w:u w:val="single"/>
        </w:rPr>
        <w:t>Suffering is typically a sufficient reason for the agent to do something to relieve it. When we lament our woes, vocalize our misery, often we are announcing our inability to care for ourselves. We seek the assistance of others.</w:t>
      </w:r>
    </w:p>
    <w:p w14:paraId="00002E4D" w14:textId="77777777" w:rsidR="00190E58" w:rsidRPr="00C47F92" w:rsidRDefault="00190E58">
      <w:pPr>
        <w:rPr>
          <w:rFonts w:ascii="Times New Roman" w:hAnsi="Times New Roman" w:cs="Times New Roman"/>
        </w:rPr>
      </w:pPr>
    </w:p>
    <w:p w14:paraId="21FCF240" w14:textId="77777777" w:rsidR="00080F2C" w:rsidRPr="00C47F92" w:rsidRDefault="00190E58">
      <w:pPr>
        <w:rPr>
          <w:rFonts w:ascii="Times New Roman" w:hAnsi="Times New Roman" w:cs="Times New Roman"/>
        </w:rPr>
      </w:pPr>
      <w:r w:rsidRPr="00C47F92">
        <w:rPr>
          <w:rFonts w:ascii="Times New Roman" w:hAnsi="Times New Roman" w:cs="Times New Roman"/>
        </w:rPr>
        <w:br w:type="page"/>
      </w:r>
    </w:p>
    <w:p w14:paraId="7FE65684" w14:textId="77777777" w:rsidR="00080F2C" w:rsidRPr="00C47F92" w:rsidRDefault="00080F2C" w:rsidP="00080F2C">
      <w:pPr>
        <w:rPr>
          <w:rFonts w:ascii="Times New Roman" w:hAnsi="Times New Roman" w:cs="Times New Roman"/>
          <w:b/>
        </w:rPr>
      </w:pPr>
      <w:r w:rsidRPr="00C47F92">
        <w:rPr>
          <w:rFonts w:ascii="Times New Roman" w:hAnsi="Times New Roman" w:cs="Times New Roman"/>
          <w:b/>
        </w:rPr>
        <w:lastRenderedPageBreak/>
        <w:t>Superiority of the giver to the receiver of aid establishes pity</w:t>
      </w:r>
    </w:p>
    <w:p w14:paraId="429208B4" w14:textId="77777777" w:rsidR="00080F2C" w:rsidRPr="00C47F92" w:rsidRDefault="00080F2C" w:rsidP="00080F2C">
      <w:pPr>
        <w:rPr>
          <w:rFonts w:ascii="Times New Roman" w:hAnsi="Times New Roman" w:cs="Times New Roman"/>
          <w:b/>
          <w:u w:val="single"/>
        </w:rPr>
      </w:pPr>
      <w:r w:rsidRPr="00C47F92">
        <w:rPr>
          <w:rFonts w:ascii="Times New Roman" w:hAnsi="Times New Roman" w:cs="Times New Roman"/>
          <w:b/>
          <w:u w:val="single"/>
        </w:rPr>
        <w:t>Cartwright 98</w:t>
      </w:r>
    </w:p>
    <w:p w14:paraId="7764B9E1" w14:textId="77777777" w:rsidR="00080F2C" w:rsidRPr="00C47F92" w:rsidRDefault="00080F2C" w:rsidP="00080F2C">
      <w:pPr>
        <w:rPr>
          <w:rFonts w:ascii="Times New Roman" w:hAnsi="Times New Roman" w:cs="Times New Roman"/>
          <w:sz w:val="16"/>
          <w:szCs w:val="16"/>
        </w:rPr>
      </w:pPr>
      <w:r w:rsidRPr="00C47F92">
        <w:rPr>
          <w:rFonts w:ascii="Times New Roman" w:hAnsi="Times New Roman" w:cs="Times New Roman"/>
          <w:sz w:val="16"/>
          <w:szCs w:val="16"/>
        </w:rPr>
        <w:t xml:space="preserve">David E. “Schopenhauer's Compassion and Nietzsche's Pity” 1998 (Wisconsin/ US.A.) </w:t>
      </w:r>
    </w:p>
    <w:p w14:paraId="6E3BDA6E" w14:textId="77777777" w:rsidR="00080F2C" w:rsidRPr="00C47F92" w:rsidRDefault="00080F2C" w:rsidP="00080F2C">
      <w:pPr>
        <w:rPr>
          <w:rFonts w:ascii="Times New Roman" w:hAnsi="Times New Roman" w:cs="Times New Roman"/>
        </w:rPr>
      </w:pPr>
      <w:r w:rsidRPr="00C47F92">
        <w:rPr>
          <w:rFonts w:ascii="Times New Roman" w:hAnsi="Times New Roman" w:cs="Times New Roman"/>
          <w:sz w:val="12"/>
        </w:rPr>
        <w:t>Philip Mercer has noted a revealing relationship between pitiers and their objects;</w:t>
      </w:r>
      <w:r w:rsidRPr="00C47F92">
        <w:rPr>
          <w:rFonts w:ascii="Times New Roman" w:hAnsi="Times New Roman" w:cs="Times New Roman"/>
        </w:rPr>
        <w:t xml:space="preserve"> </w:t>
      </w:r>
      <w:r w:rsidRPr="00C47F92">
        <w:rPr>
          <w:rFonts w:ascii="Times New Roman" w:hAnsi="Times New Roman" w:cs="Times New Roman"/>
          <w:u w:val="single"/>
        </w:rPr>
        <w:t>"</w:t>
      </w:r>
      <w:r w:rsidRPr="00C47F92">
        <w:rPr>
          <w:rFonts w:ascii="Times New Roman" w:hAnsi="Times New Roman" w:cs="Times New Roman"/>
          <w:b/>
          <w:u w:val="single"/>
        </w:rPr>
        <w:t>the use of the word 'pity' in a particular context seems to imply that the speaker is in some way better off than the person who is pitied. The king pities the subjects; the judge pities the prisoner</w:t>
      </w:r>
      <w:r w:rsidRPr="00C47F92">
        <w:rPr>
          <w:rFonts w:ascii="Times New Roman" w:hAnsi="Times New Roman" w:cs="Times New Roman"/>
          <w:b/>
          <w:sz w:val="16"/>
          <w:szCs w:val="16"/>
        </w:rPr>
        <w:t>;</w:t>
      </w:r>
      <w:r w:rsidRPr="00C47F92">
        <w:rPr>
          <w:rFonts w:ascii="Times New Roman" w:hAnsi="Times New Roman" w:cs="Times New Roman"/>
          <w:sz w:val="16"/>
          <w:szCs w:val="16"/>
        </w:rPr>
        <w:t xml:space="preserve"> the sane man pities the idiot;</w:t>
      </w:r>
      <w:r w:rsidRPr="00C47F92">
        <w:rPr>
          <w:rFonts w:ascii="Times New Roman" w:hAnsi="Times New Roman" w:cs="Times New Roman"/>
        </w:rPr>
        <w:t xml:space="preserve"> </w:t>
      </w:r>
      <w:r w:rsidRPr="00C47F92">
        <w:rPr>
          <w:rFonts w:ascii="Times New Roman" w:hAnsi="Times New Roman" w:cs="Times New Roman"/>
          <w:sz w:val="16"/>
          <w:szCs w:val="16"/>
        </w:rPr>
        <w:t>mankind pities the beasts"</w:t>
      </w:r>
      <w:r w:rsidRPr="00C47F92">
        <w:rPr>
          <w:rFonts w:ascii="Times New Roman" w:hAnsi="Times New Roman" w:cs="Times New Roman"/>
        </w:rPr>
        <w:t>.</w:t>
      </w:r>
      <w:r w:rsidRPr="00C47F92">
        <w:rPr>
          <w:rFonts w:ascii="Times New Roman" w:hAnsi="Times New Roman" w:cs="Times New Roman"/>
          <w:sz w:val="12"/>
        </w:rPr>
        <w:t xml:space="preserve"> 6</w:t>
      </w:r>
      <w:r w:rsidRPr="00C47F92">
        <w:rPr>
          <w:rFonts w:ascii="Times New Roman" w:hAnsi="Times New Roman" w:cs="Times New Roman"/>
        </w:rPr>
        <w:t xml:space="preserve"> </w:t>
      </w:r>
      <w:r w:rsidRPr="00C47F92">
        <w:rPr>
          <w:rFonts w:ascii="Times New Roman" w:hAnsi="Times New Roman" w:cs="Times New Roman"/>
          <w:b/>
          <w:u w:val="single"/>
        </w:rPr>
        <w:t>The pitier is superior in status to the pitied. We do not pity those we respect or those we judge superior to ourselves</w:t>
      </w:r>
      <w:r w:rsidRPr="00C47F92">
        <w:rPr>
          <w:rFonts w:ascii="Times New Roman" w:hAnsi="Times New Roman" w:cs="Times New Roman"/>
          <w:u w:val="single"/>
        </w:rPr>
        <w:t xml:space="preserve"> </w:t>
      </w:r>
      <w:r w:rsidRPr="00C47F92">
        <w:rPr>
          <w:rFonts w:ascii="Times New Roman" w:hAnsi="Times New Roman" w:cs="Times New Roman"/>
          <w:sz w:val="12"/>
        </w:rPr>
        <w:t>— unless we wish to level them by devaluing their status. Then I feel sorry for them. They are miserable, contemptible. By pitying them, I elevate myself. I boost my feelings of self-esteem by lowering them. The same is true</w:t>
      </w:r>
      <w:r w:rsidRPr="00C47F92">
        <w:rPr>
          <w:rFonts w:ascii="Times New Roman" w:hAnsi="Times New Roman" w:cs="Times New Roman"/>
        </w:rPr>
        <w:t xml:space="preserve"> </w:t>
      </w:r>
      <w:r w:rsidRPr="00C47F92">
        <w:rPr>
          <w:rFonts w:ascii="Times New Roman" w:hAnsi="Times New Roman" w:cs="Times New Roman"/>
          <w:b/>
          <w:u w:val="single"/>
        </w:rPr>
        <w:t>when I pity someone who is suffering. I boost my own feelings of self-esteem by exercising my pity; that I am able to relieve this misery emphasizes dramatically my superiority. The sufferer is helped, but helped in order to enhance my feelings of superiority. In these regards, pity is self-regarding. If we have general duties to respect others, pity incites their violations. If the moral goodness of beneficence is due to a desire to pursue another's well-being, the help rendered out of pity</w:t>
      </w:r>
      <w:r w:rsidRPr="00C47F92">
        <w:rPr>
          <w:rFonts w:ascii="Times New Roman" w:hAnsi="Times New Roman" w:cs="Times New Roman"/>
          <w:b/>
          <w:sz w:val="12"/>
        </w:rPr>
        <w:t xml:space="preserve"> </w:t>
      </w:r>
      <w:r w:rsidRPr="00C47F92">
        <w:rPr>
          <w:rFonts w:ascii="Times New Roman" w:hAnsi="Times New Roman" w:cs="Times New Roman"/>
          <w:sz w:val="12"/>
        </w:rPr>
        <w:t>is not morally good.</w:t>
      </w:r>
    </w:p>
    <w:p w14:paraId="0937AB2B" w14:textId="77777777" w:rsidR="00080F2C" w:rsidRPr="00C47F92" w:rsidRDefault="00080F2C">
      <w:pPr>
        <w:rPr>
          <w:rFonts w:ascii="Times New Roman" w:hAnsi="Times New Roman" w:cs="Times New Roman"/>
        </w:rPr>
      </w:pPr>
      <w:r w:rsidRPr="00C47F92">
        <w:rPr>
          <w:rFonts w:ascii="Times New Roman" w:hAnsi="Times New Roman" w:cs="Times New Roman"/>
        </w:rPr>
        <w:br w:type="page"/>
      </w:r>
    </w:p>
    <w:p w14:paraId="37AE582E" w14:textId="77777777" w:rsidR="00190E58" w:rsidRPr="00C47F92" w:rsidRDefault="00190E58">
      <w:pPr>
        <w:rPr>
          <w:rFonts w:ascii="Times New Roman" w:hAnsi="Times New Roman" w:cs="Times New Roman"/>
        </w:rPr>
      </w:pPr>
    </w:p>
    <w:p w14:paraId="3679A218" w14:textId="77777777" w:rsidR="00F66A2A" w:rsidRPr="00C47F92" w:rsidRDefault="00F66A2A" w:rsidP="00F66A2A">
      <w:pPr>
        <w:contextualSpacing/>
        <w:rPr>
          <w:rFonts w:ascii="Times New Roman" w:hAnsi="Times New Roman" w:cs="Times New Roman"/>
          <w:b/>
          <w:color w:val="000000"/>
          <w:sz w:val="24"/>
          <w:szCs w:val="24"/>
        </w:rPr>
      </w:pPr>
      <w:r w:rsidRPr="00C47F92">
        <w:rPr>
          <w:rFonts w:ascii="Times New Roman" w:hAnsi="Times New Roman" w:cs="Times New Roman"/>
          <w:b/>
          <w:color w:val="000000"/>
          <w:sz w:val="24"/>
          <w:szCs w:val="24"/>
        </w:rPr>
        <w:t>Possession of the pitied=desire for extinction</w:t>
      </w:r>
    </w:p>
    <w:p w14:paraId="734C5433" w14:textId="77777777" w:rsidR="00F66A2A" w:rsidRPr="00C47F92" w:rsidRDefault="00F66A2A" w:rsidP="00F66A2A">
      <w:pPr>
        <w:contextualSpacing/>
        <w:rPr>
          <w:rFonts w:ascii="Times New Roman" w:hAnsi="Times New Roman" w:cs="Times New Roman"/>
          <w:color w:val="000000"/>
          <w:szCs w:val="21"/>
        </w:rPr>
      </w:pPr>
    </w:p>
    <w:p w14:paraId="52470E6E" w14:textId="77777777" w:rsidR="00F66A2A" w:rsidRPr="00C47F92" w:rsidRDefault="00F66A2A" w:rsidP="00F66A2A">
      <w:pPr>
        <w:contextualSpacing/>
        <w:rPr>
          <w:rFonts w:ascii="Times New Roman" w:hAnsi="Times New Roman" w:cs="Times New Roman"/>
          <w:sz w:val="24"/>
          <w:szCs w:val="24"/>
        </w:rPr>
      </w:pPr>
      <w:r w:rsidRPr="00C47F92">
        <w:rPr>
          <w:rStyle w:val="cite"/>
          <w:rFonts w:cs="Times New Roman"/>
          <w:szCs w:val="24"/>
        </w:rPr>
        <w:t>Nietzsche 1886</w:t>
      </w:r>
      <w:r w:rsidRPr="00C47F92">
        <w:rPr>
          <w:rFonts w:ascii="Times New Roman" w:hAnsi="Times New Roman" w:cs="Times New Roman"/>
          <w:sz w:val="24"/>
          <w:szCs w:val="24"/>
        </w:rPr>
        <w:t xml:space="preserve"> </w:t>
      </w:r>
    </w:p>
    <w:p w14:paraId="0B016D01" w14:textId="77777777" w:rsidR="00F66A2A" w:rsidRPr="00C47F92" w:rsidRDefault="00F66A2A" w:rsidP="00F66A2A">
      <w:pPr>
        <w:contextualSpacing/>
        <w:rPr>
          <w:rFonts w:ascii="Times New Roman" w:hAnsi="Times New Roman" w:cs="Times New Roman"/>
          <w:sz w:val="18"/>
        </w:rPr>
      </w:pPr>
    </w:p>
    <w:p w14:paraId="50BF6713" w14:textId="77777777" w:rsidR="00F66A2A" w:rsidRPr="00C47F92" w:rsidRDefault="00F66A2A" w:rsidP="00F66A2A">
      <w:pPr>
        <w:contextualSpacing/>
        <w:rPr>
          <w:rFonts w:ascii="Times New Roman" w:hAnsi="Times New Roman" w:cs="Times New Roman"/>
          <w:sz w:val="16"/>
          <w:szCs w:val="16"/>
        </w:rPr>
      </w:pPr>
      <w:r w:rsidRPr="00C47F92">
        <w:rPr>
          <w:rFonts w:ascii="Times New Roman" w:hAnsi="Times New Roman" w:cs="Times New Roman"/>
          <w:sz w:val="16"/>
          <w:szCs w:val="16"/>
        </w:rPr>
        <w:t xml:space="preserve">Friedrich, Chair of Classical Philology at the University of Basel, </w:t>
      </w:r>
      <w:r w:rsidRPr="00C47F92">
        <w:rPr>
          <w:rFonts w:ascii="Times New Roman" w:hAnsi="Times New Roman" w:cs="Times New Roman"/>
          <w:sz w:val="16"/>
          <w:szCs w:val="16"/>
          <w:u w:val="single"/>
        </w:rPr>
        <w:t>Beyond Good and Evil</w:t>
      </w:r>
      <w:r w:rsidRPr="00C47F92">
        <w:rPr>
          <w:rFonts w:ascii="Times New Roman" w:hAnsi="Times New Roman" w:cs="Times New Roman"/>
          <w:sz w:val="16"/>
          <w:szCs w:val="16"/>
        </w:rPr>
        <w:t>, http://www.geocities.com/thenietzschechannel/bge.htm</w:t>
      </w:r>
    </w:p>
    <w:p w14:paraId="59E22815" w14:textId="77777777" w:rsidR="00F66A2A" w:rsidRPr="00C47F92" w:rsidRDefault="00F66A2A" w:rsidP="00F66A2A">
      <w:pPr>
        <w:spacing w:after="0"/>
        <w:contextualSpacing/>
        <w:rPr>
          <w:rFonts w:ascii="Times New Roman" w:hAnsi="Times New Roman" w:cs="Times New Roman"/>
          <w:sz w:val="18"/>
        </w:rPr>
      </w:pPr>
    </w:p>
    <w:p w14:paraId="542881D9" w14:textId="77777777" w:rsidR="00F66A2A" w:rsidRPr="00C47F92" w:rsidRDefault="00F66A2A" w:rsidP="00F66A2A">
      <w:pPr>
        <w:pStyle w:val="card"/>
        <w:ind w:left="0"/>
        <w:contextualSpacing/>
      </w:pPr>
      <w:r w:rsidRPr="00C47F92">
        <w:rPr>
          <w:sz w:val="16"/>
        </w:rPr>
        <w:t>Whether it be hedonism or pessimism or utilitarianism or eudaemonism: all these modes of thought which assess the value of things according to pleasure and suffering, that is to say according to attendant and secondary phenomena, are foreground modes of thought</w:t>
      </w:r>
      <w:r w:rsidRPr="00C47F92">
        <w:rPr>
          <w:b/>
          <w:sz w:val="12"/>
        </w:rPr>
        <w:t xml:space="preserve"> </w:t>
      </w:r>
      <w:r w:rsidRPr="00C47F92">
        <w:rPr>
          <w:sz w:val="16"/>
        </w:rPr>
        <w:t>and naïvetés which anyone conscious of creative powers and an artist’s conscience will look down on with derision, though not without pity. Pity for you! That, to be sure, is not pity for social “distress,” for</w:t>
      </w:r>
      <w:r w:rsidRPr="00C47F92">
        <w:t xml:space="preserve"> </w:t>
      </w:r>
      <w:r w:rsidRPr="00C47F92">
        <w:rPr>
          <w:sz w:val="24"/>
          <w:szCs w:val="24"/>
        </w:rPr>
        <w:t>“</w:t>
      </w:r>
      <w:r w:rsidRPr="00C47F92">
        <w:rPr>
          <w:rStyle w:val="underline"/>
          <w:rFonts w:eastAsiaTheme="majorEastAsia"/>
          <w:sz w:val="24"/>
          <w:szCs w:val="24"/>
        </w:rPr>
        <w:t>society</w:t>
      </w:r>
      <w:r w:rsidRPr="00C47F92">
        <w:t xml:space="preserve">” </w:t>
      </w:r>
      <w:r w:rsidRPr="00C47F92">
        <w:rPr>
          <w:sz w:val="16"/>
        </w:rPr>
        <w:t>and</w:t>
      </w:r>
      <w:r w:rsidRPr="00C47F92">
        <w:t xml:space="preserve"> </w:t>
      </w:r>
      <w:r w:rsidRPr="00C47F92">
        <w:rPr>
          <w:rStyle w:val="underline"/>
          <w:rFonts w:eastAsiaTheme="majorEastAsia"/>
          <w:sz w:val="24"/>
        </w:rPr>
        <w:t>its sick and unfortunate, for the vicious and broken from the start who lie all around us; even less is it pity for the grumbling, oppressed, rebellious slave classes who aspire after domination—they call it “freedom.”</w:t>
      </w:r>
      <w:r w:rsidRPr="00C47F92">
        <w:rPr>
          <w:sz w:val="24"/>
        </w:rPr>
        <w:t xml:space="preserve"> </w:t>
      </w:r>
      <w:r w:rsidRPr="00C47F92">
        <w:rPr>
          <w:sz w:val="16"/>
        </w:rPr>
        <w:t>Our pity is a more elevated, more farsighted pity</w:t>
      </w:r>
      <w:r w:rsidRPr="00C47F92">
        <w:t>—</w:t>
      </w:r>
      <w:r w:rsidRPr="00C47F92">
        <w:rPr>
          <w:rStyle w:val="underline"/>
          <w:rFonts w:eastAsiaTheme="majorEastAsia"/>
          <w:sz w:val="24"/>
        </w:rPr>
        <w:t>we see how man is diminishing himself, how you are diminishing him!—</w:t>
      </w:r>
      <w:r w:rsidRPr="00C47F92">
        <w:rPr>
          <w:sz w:val="32"/>
          <w:u w:val="single"/>
        </w:rPr>
        <w:t xml:space="preserve">and </w:t>
      </w:r>
      <w:r w:rsidRPr="00C47F92">
        <w:rPr>
          <w:rStyle w:val="underline"/>
          <w:rFonts w:eastAsiaTheme="majorEastAsia"/>
          <w:sz w:val="24"/>
        </w:rPr>
        <w:t>there</w:t>
      </w:r>
      <w:r w:rsidRPr="00C47F92">
        <w:rPr>
          <w:sz w:val="32"/>
          <w:u w:val="single"/>
        </w:rPr>
        <w:t xml:space="preserve"> </w:t>
      </w:r>
      <w:r w:rsidRPr="00C47F92">
        <w:rPr>
          <w:rStyle w:val="underline"/>
          <w:rFonts w:eastAsiaTheme="majorEastAsia"/>
          <w:sz w:val="24"/>
        </w:rPr>
        <w:t>are times when we behold your pity with an indescribable anxiety</w:t>
      </w:r>
      <w:r w:rsidRPr="00C47F92">
        <w:rPr>
          <w:sz w:val="24"/>
        </w:rPr>
        <w:t xml:space="preserve">, </w:t>
      </w:r>
      <w:r w:rsidRPr="00C47F92">
        <w:rPr>
          <w:b/>
          <w:sz w:val="24"/>
          <w:u w:val="single"/>
        </w:rPr>
        <w:t xml:space="preserve">when we defend ourselves against this pity—when we find your seriousness more dangerous than any kind of frivolity. </w:t>
      </w:r>
      <w:r w:rsidRPr="00C47F92">
        <w:rPr>
          <w:rStyle w:val="underline"/>
          <w:rFonts w:eastAsiaTheme="majorEastAsia"/>
        </w:rPr>
        <w:t>You want if possible</w:t>
      </w:r>
      <w:r w:rsidRPr="00C47F92">
        <w:t>—</w:t>
      </w:r>
      <w:r w:rsidRPr="00C47F92">
        <w:rPr>
          <w:sz w:val="16"/>
        </w:rPr>
        <w:t>and there is no madder “if possible”</w:t>
      </w:r>
      <w:r w:rsidRPr="00C47F92">
        <w:t>—</w:t>
      </w:r>
      <w:r w:rsidRPr="00C47F92">
        <w:rPr>
          <w:rStyle w:val="underline"/>
          <w:rFonts w:eastAsiaTheme="majorEastAsia"/>
          <w:sz w:val="24"/>
        </w:rPr>
        <w:t>to abolish suffering</w:t>
      </w:r>
      <w:r w:rsidRPr="00C47F92">
        <w:t xml:space="preserve">; </w:t>
      </w:r>
      <w:r w:rsidRPr="00C47F92">
        <w:rPr>
          <w:sz w:val="16"/>
        </w:rPr>
        <w:t>and we?—</w:t>
      </w:r>
      <w:r w:rsidRPr="00C47F92">
        <w:rPr>
          <w:rStyle w:val="underline"/>
          <w:rFonts w:eastAsiaTheme="majorEastAsia"/>
          <w:sz w:val="24"/>
        </w:rPr>
        <w:t>it really does seem that we would rather increase it and make it worse than it has ever been!</w:t>
      </w:r>
      <w:r w:rsidRPr="00C47F92">
        <w:t xml:space="preserve"> </w:t>
      </w:r>
      <w:r w:rsidRPr="00C47F92">
        <w:rPr>
          <w:sz w:val="16"/>
        </w:rPr>
        <w:t>Well-being as you understand it—that is no goal, that seems to us an end!</w:t>
      </w:r>
      <w:r w:rsidRPr="00C47F92">
        <w:t xml:space="preserve"> </w:t>
      </w:r>
      <w:r w:rsidRPr="00C47F92">
        <w:rPr>
          <w:rStyle w:val="underline"/>
          <w:rFonts w:eastAsiaTheme="majorEastAsia"/>
          <w:sz w:val="24"/>
        </w:rPr>
        <w:t xml:space="preserve">A state which soon renders </w:t>
      </w:r>
      <w:r w:rsidRPr="00C47F92">
        <w:rPr>
          <w:rStyle w:val="underline"/>
          <w:rFonts w:eastAsiaTheme="majorEastAsia"/>
          <w:sz w:val="22"/>
        </w:rPr>
        <w:t>man ludicrous and contemptible—which makes it desirable that he should perish</w:t>
      </w:r>
      <w:r w:rsidRPr="00C47F92">
        <w:rPr>
          <w:sz w:val="28"/>
        </w:rPr>
        <w:t xml:space="preserve">! </w:t>
      </w:r>
      <w:r w:rsidRPr="00C47F92">
        <w:rPr>
          <w:rStyle w:val="underline"/>
          <w:rFonts w:eastAsiaTheme="majorEastAsia"/>
          <w:sz w:val="22"/>
        </w:rPr>
        <w:t>The discipline of</w:t>
      </w:r>
      <w:r w:rsidRPr="00C47F92">
        <w:rPr>
          <w:sz w:val="22"/>
        </w:rPr>
        <w:t xml:space="preserve"> </w:t>
      </w:r>
      <w:r w:rsidRPr="00C47F92">
        <w:t xml:space="preserve">suffering, of </w:t>
      </w:r>
      <w:r w:rsidRPr="00C47F92">
        <w:rPr>
          <w:rStyle w:val="underline"/>
          <w:rFonts w:eastAsiaTheme="majorEastAsia"/>
          <w:sz w:val="24"/>
        </w:rPr>
        <w:t>great suffering</w:t>
      </w:r>
      <w:r w:rsidRPr="00C47F92">
        <w:t>—</w:t>
      </w:r>
      <w:r w:rsidRPr="00C47F92">
        <w:rPr>
          <w:sz w:val="16"/>
        </w:rPr>
        <w:t>do you not know that it is this discipline alone which has created every elevation of mankind hitherto?</w:t>
      </w:r>
      <w:r w:rsidRPr="00C47F92">
        <w:t xml:space="preserve"> </w:t>
      </w:r>
      <w:r w:rsidRPr="00C47F92">
        <w:rPr>
          <w:rStyle w:val="underline"/>
          <w:rFonts w:eastAsiaTheme="majorEastAsia"/>
          <w:sz w:val="24"/>
        </w:rPr>
        <w:t>That tension of the soul in misfortune which cultivates its strength, its terror at the sight of great destruction, its inventiveness and bravery in undergoing, enduring, interpreting, exploiting misfortune</w:t>
      </w:r>
      <w:r w:rsidRPr="00C47F92">
        <w:rPr>
          <w:sz w:val="32"/>
        </w:rPr>
        <w:t>,</w:t>
      </w:r>
      <w:r w:rsidRPr="00C47F92">
        <w:rPr>
          <w:sz w:val="24"/>
        </w:rPr>
        <w:t xml:space="preserve"> </w:t>
      </w:r>
      <w:r w:rsidRPr="00C47F92">
        <w:rPr>
          <w:sz w:val="16"/>
        </w:rPr>
        <w:t>and whatever of depth, mystery, mask, spirit, cunning and greatness has been bestowed upon it—has it not been bestowed through suffering, through the discipline of great suffering? In man, creature and creator are united: in man there is matter, fragment, excess, clay, mud, madness, chaos; but in man there is also creator, sculptor, the hardness of the hammer, the divine spectator and the seventh day—do you understand this antithesis? And</w:t>
      </w:r>
      <w:r w:rsidRPr="00C47F92">
        <w:t xml:space="preserve"> </w:t>
      </w:r>
      <w:r w:rsidRPr="00C47F92">
        <w:rPr>
          <w:rStyle w:val="underline"/>
          <w:rFonts w:eastAsiaTheme="majorEastAsia"/>
          <w:sz w:val="24"/>
        </w:rPr>
        <w:t>that your pity is for the “creature in man,” for that which has to be formed, broken, forged, torn, burned, annealed, refined—that which has to suffer and should suffer? And our pity—do you not grasp whom our opposite pity is for when it defends itself against your pity as the worst of all pampering and weakening</w:t>
      </w:r>
    </w:p>
    <w:p w14:paraId="310A41F7" w14:textId="77777777" w:rsidR="00190E58" w:rsidRPr="00C47F92" w:rsidRDefault="00190E58">
      <w:pPr>
        <w:rPr>
          <w:rFonts w:ascii="Times New Roman" w:hAnsi="Times New Roman" w:cs="Times New Roman"/>
        </w:rPr>
      </w:pPr>
    </w:p>
    <w:p w14:paraId="71917C4A" w14:textId="77777777" w:rsidR="00080F2C" w:rsidRPr="00C47F92" w:rsidRDefault="00080F2C">
      <w:pPr>
        <w:rPr>
          <w:rFonts w:ascii="Times New Roman" w:hAnsi="Times New Roman" w:cs="Times New Roman"/>
        </w:rPr>
      </w:pPr>
    </w:p>
    <w:p w14:paraId="755A21BC" w14:textId="77777777" w:rsidR="00080F2C" w:rsidRPr="00C47F92" w:rsidRDefault="00080F2C">
      <w:pPr>
        <w:rPr>
          <w:rFonts w:ascii="Times New Roman" w:hAnsi="Times New Roman" w:cs="Times New Roman"/>
        </w:rPr>
      </w:pPr>
      <w:r w:rsidRPr="00C47F92">
        <w:rPr>
          <w:rFonts w:ascii="Times New Roman" w:hAnsi="Times New Roman" w:cs="Times New Roman"/>
        </w:rPr>
        <w:br w:type="page"/>
      </w:r>
    </w:p>
    <w:p w14:paraId="1DCD1712" w14:textId="77777777" w:rsidR="00080F2C" w:rsidRPr="00C47F92" w:rsidRDefault="00080F2C" w:rsidP="00080F2C">
      <w:pPr>
        <w:spacing w:after="0"/>
        <w:contextualSpacing/>
        <w:rPr>
          <w:rFonts w:ascii="Times New Roman" w:hAnsi="Times New Roman" w:cs="Times New Roman"/>
          <w:b/>
        </w:rPr>
      </w:pPr>
      <w:r w:rsidRPr="00C47F92">
        <w:rPr>
          <w:rFonts w:ascii="Times New Roman" w:hAnsi="Times New Roman" w:cs="Times New Roman"/>
          <w:b/>
        </w:rPr>
        <w:lastRenderedPageBreak/>
        <w:t xml:space="preserve">Psychological studies prove that the prevalent emotion motivating altruism is pity. </w:t>
      </w:r>
    </w:p>
    <w:p w14:paraId="5FFAC50F" w14:textId="77777777" w:rsidR="00080F2C" w:rsidRPr="00C47F92" w:rsidRDefault="00080F2C" w:rsidP="00080F2C">
      <w:pPr>
        <w:spacing w:after="0"/>
        <w:contextualSpacing/>
        <w:rPr>
          <w:rFonts w:ascii="Times New Roman" w:hAnsi="Times New Roman" w:cs="Times New Roman"/>
        </w:rPr>
      </w:pPr>
    </w:p>
    <w:p w14:paraId="3266C124" w14:textId="77777777" w:rsidR="00080F2C" w:rsidRPr="00C47F92" w:rsidRDefault="00080F2C" w:rsidP="00080F2C">
      <w:pPr>
        <w:spacing w:after="0"/>
        <w:contextualSpacing/>
        <w:rPr>
          <w:rFonts w:ascii="Times New Roman" w:hAnsi="Times New Roman" w:cs="Times New Roman"/>
          <w:b/>
          <w:u w:val="single"/>
        </w:rPr>
      </w:pPr>
      <w:r w:rsidRPr="00C47F92">
        <w:rPr>
          <w:rFonts w:ascii="Times New Roman" w:hAnsi="Times New Roman" w:cs="Times New Roman"/>
          <w:b/>
          <w:u w:val="single"/>
        </w:rPr>
        <w:t xml:space="preserve">Batson 08 </w:t>
      </w:r>
    </w:p>
    <w:p w14:paraId="2B0C631D" w14:textId="77777777" w:rsidR="00080F2C" w:rsidRPr="00C47F92" w:rsidRDefault="00080F2C" w:rsidP="00080F2C">
      <w:pPr>
        <w:spacing w:after="0"/>
        <w:contextualSpacing/>
        <w:outlineLvl w:val="0"/>
        <w:rPr>
          <w:rFonts w:ascii="Times New Roman" w:hAnsi="Times New Roman" w:cs="Times New Roman"/>
          <w:sz w:val="12"/>
          <w:szCs w:val="12"/>
        </w:rPr>
      </w:pPr>
    </w:p>
    <w:p w14:paraId="15430BA1" w14:textId="77777777" w:rsidR="00080F2C" w:rsidRPr="00C47F92" w:rsidRDefault="00080F2C" w:rsidP="00080F2C">
      <w:pPr>
        <w:spacing w:after="0"/>
        <w:contextualSpacing/>
        <w:outlineLvl w:val="0"/>
        <w:rPr>
          <w:rStyle w:val="Hyperlink"/>
          <w:rFonts w:ascii="Times New Roman" w:hAnsi="Times New Roman" w:cs="Times New Roman"/>
          <w:sz w:val="16"/>
          <w:szCs w:val="16"/>
        </w:rPr>
      </w:pPr>
      <w:r w:rsidRPr="00C47F92">
        <w:rPr>
          <w:rFonts w:ascii="Times New Roman" w:hAnsi="Times New Roman" w:cs="Times New Roman"/>
          <w:sz w:val="16"/>
          <w:szCs w:val="16"/>
        </w:rPr>
        <w:t xml:space="preserve">Altruism: Myth or Reality? - </w:t>
      </w:r>
      <w:r w:rsidRPr="00C47F92">
        <w:rPr>
          <w:rFonts w:ascii="Times New Roman" w:eastAsiaTheme="majorEastAsia" w:hAnsi="Times New Roman" w:cs="Times New Roman"/>
          <w:sz w:val="16"/>
          <w:szCs w:val="16"/>
        </w:rPr>
        <w:t>Written by</w:t>
      </w:r>
      <w:r w:rsidRPr="00C47F92">
        <w:rPr>
          <w:rFonts w:ascii="Times New Roman" w:hAnsi="Times New Roman" w:cs="Times New Roman"/>
          <w:sz w:val="16"/>
          <w:szCs w:val="16"/>
        </w:rPr>
        <w:t> Dan Batson &amp; Nadia Ahmad </w:t>
      </w:r>
      <w:r w:rsidRPr="00C47F92">
        <w:rPr>
          <w:rFonts w:ascii="Times New Roman" w:eastAsiaTheme="majorEastAsia" w:hAnsi="Times New Roman" w:cs="Times New Roman"/>
          <w:sz w:val="16"/>
          <w:szCs w:val="16"/>
        </w:rPr>
        <w:t>in Issue 7</w:t>
      </w:r>
      <w:r w:rsidRPr="00C47F92">
        <w:rPr>
          <w:rFonts w:ascii="Times New Roman" w:hAnsi="Times New Roman" w:cs="Times New Roman"/>
          <w:sz w:val="16"/>
          <w:szCs w:val="16"/>
        </w:rPr>
        <w:t xml:space="preserve"> of The Inquisitive Mind: Social Psychology for You - </w:t>
      </w:r>
      <w:hyperlink r:id="rId12" w:history="1">
        <w:r w:rsidRPr="00C47F92">
          <w:rPr>
            <w:rStyle w:val="Hyperlink"/>
            <w:rFonts w:ascii="Times New Roman" w:hAnsi="Times New Roman" w:cs="Times New Roman"/>
            <w:sz w:val="16"/>
            <w:szCs w:val="16"/>
          </w:rPr>
          <w:t>http://beta.in-mind.org/node/211</w:t>
        </w:r>
      </w:hyperlink>
    </w:p>
    <w:p w14:paraId="4821ECE4" w14:textId="77777777" w:rsidR="00080F2C" w:rsidRPr="00C47F92" w:rsidRDefault="00080F2C" w:rsidP="00080F2C">
      <w:pPr>
        <w:spacing w:after="0"/>
        <w:contextualSpacing/>
        <w:outlineLvl w:val="0"/>
        <w:rPr>
          <w:rFonts w:ascii="Times New Roman" w:hAnsi="Times New Roman" w:cs="Times New Roman"/>
          <w:sz w:val="12"/>
          <w:szCs w:val="12"/>
        </w:rPr>
      </w:pPr>
    </w:p>
    <w:p w14:paraId="5889B2A8" w14:textId="77777777" w:rsidR="00080F2C" w:rsidRPr="00C47F92" w:rsidRDefault="00080F2C" w:rsidP="00080F2C">
      <w:pPr>
        <w:spacing w:after="0"/>
        <w:contextualSpacing/>
        <w:jc w:val="both"/>
        <w:rPr>
          <w:rFonts w:ascii="Times New Roman" w:hAnsi="Times New Roman" w:cs="Times New Roman"/>
          <w:sz w:val="16"/>
          <w:szCs w:val="16"/>
        </w:rPr>
      </w:pPr>
      <w:r w:rsidRPr="00C47F92">
        <w:rPr>
          <w:rFonts w:ascii="Times New Roman" w:hAnsi="Times New Roman" w:cs="Times New Roman"/>
          <w:b/>
          <w:u w:val="single"/>
        </w:rPr>
        <w:t xml:space="preserve">In both earlier philosophical writing and more recent psychological work, the most frequently mentioned possible source of altruism is an </w:t>
      </w:r>
      <w:r w:rsidRPr="00C47F92">
        <w:rPr>
          <w:rStyle w:val="TitleChar"/>
          <w:rFonts w:cs="Times New Roman"/>
          <w:b/>
          <w:color w:val="auto"/>
          <w:sz w:val="22"/>
          <w:szCs w:val="22"/>
          <w:u w:val="single"/>
        </w:rPr>
        <w:t>other-oriented</w:t>
      </w:r>
      <w:r w:rsidRPr="00C47F92">
        <w:rPr>
          <w:rFonts w:ascii="Times New Roman" w:hAnsi="Times New Roman" w:cs="Times New Roman"/>
          <w:b/>
          <w:u w:val="single"/>
        </w:rPr>
        <w:t xml:space="preserve"> emotional reaction to seeing another person in need. </w:t>
      </w:r>
      <w:r w:rsidRPr="00C47F92">
        <w:rPr>
          <w:rStyle w:val="TitleChar"/>
          <w:rFonts w:cs="Times New Roman"/>
          <w:b/>
          <w:color w:val="auto"/>
          <w:sz w:val="22"/>
          <w:szCs w:val="22"/>
          <w:u w:val="single"/>
        </w:rPr>
        <w:t>This reaction has been called</w:t>
      </w:r>
      <w:r w:rsidRPr="00C47F92">
        <w:rPr>
          <w:rStyle w:val="TitleChar"/>
          <w:rFonts w:cs="Times New Roman"/>
          <w:color w:val="auto"/>
        </w:rPr>
        <w:t xml:space="preserve"> by </w:t>
      </w:r>
      <w:r w:rsidRPr="00C47F92">
        <w:rPr>
          <w:rStyle w:val="TitleChar"/>
          <w:rFonts w:cs="Times New Roman"/>
          <w:color w:val="auto"/>
          <w:sz w:val="16"/>
          <w:szCs w:val="16"/>
        </w:rPr>
        <w:t>many names,</w:t>
      </w:r>
      <w:r w:rsidRPr="00C47F92">
        <w:rPr>
          <w:rFonts w:ascii="Times New Roman" w:hAnsi="Times New Roman" w:cs="Times New Roman"/>
          <w:sz w:val="16"/>
          <w:szCs w:val="16"/>
          <w:u w:val="single"/>
        </w:rPr>
        <w:t xml:space="preserve"> </w:t>
      </w:r>
      <w:r w:rsidRPr="00C47F92">
        <w:rPr>
          <w:rFonts w:ascii="Times New Roman" w:hAnsi="Times New Roman" w:cs="Times New Roman"/>
          <w:sz w:val="16"/>
          <w:szCs w:val="16"/>
        </w:rPr>
        <w:t>including sympathy</w:t>
      </w:r>
      <w:r w:rsidRPr="00C47F92">
        <w:rPr>
          <w:rFonts w:ascii="Times New Roman" w:hAnsi="Times New Roman" w:cs="Times New Roman"/>
          <w:sz w:val="24"/>
          <w:szCs w:val="16"/>
        </w:rPr>
        <w:t>,</w:t>
      </w:r>
      <w:r w:rsidRPr="00C47F92">
        <w:rPr>
          <w:rFonts w:ascii="Times New Roman" w:hAnsi="Times New Roman" w:cs="Times New Roman"/>
          <w:sz w:val="24"/>
          <w:szCs w:val="16"/>
          <w:u w:val="single"/>
        </w:rPr>
        <w:t xml:space="preserve"> </w:t>
      </w:r>
      <w:r w:rsidRPr="00C47F92">
        <w:rPr>
          <w:rFonts w:ascii="Times New Roman" w:hAnsi="Times New Roman" w:cs="Times New Roman"/>
          <w:b/>
          <w:sz w:val="24"/>
          <w:szCs w:val="16"/>
          <w:u w:val="single"/>
        </w:rPr>
        <w:t>pity</w:t>
      </w:r>
      <w:r w:rsidRPr="00C47F92">
        <w:rPr>
          <w:rFonts w:ascii="Times New Roman" w:hAnsi="Times New Roman" w:cs="Times New Roman"/>
          <w:sz w:val="16"/>
          <w:szCs w:val="16"/>
        </w:rPr>
        <w:t>, compassion, soft-heartedness, and tenderness. We call it empathic concern. It is other-oriented in that it involves feeling for, not feeling as, the other. (Some researchers, such as </w:t>
      </w:r>
      <w:hyperlink r:id="rId13" w:anchor="Eis" w:history="1">
        <w:r w:rsidRPr="00C47F92">
          <w:rPr>
            <w:rFonts w:ascii="Times New Roman" w:eastAsiaTheme="majorEastAsia" w:hAnsi="Times New Roman" w:cs="Times New Roman"/>
            <w:sz w:val="16"/>
            <w:szCs w:val="16"/>
          </w:rPr>
          <w:t>Eisenberg, 2000</w:t>
        </w:r>
      </w:hyperlink>
      <w:r w:rsidRPr="00C47F92">
        <w:rPr>
          <w:rFonts w:ascii="Times New Roman" w:hAnsi="Times New Roman" w:cs="Times New Roman"/>
          <w:sz w:val="16"/>
          <w:szCs w:val="16"/>
        </w:rPr>
        <w:t>, use empathy to refer to feeling as the other feels; we do not.) The proposal that empathic concern produces altruistic motivation to relieve the empathy-inducing need has been called the empathy-altruism hypothesis (</w:t>
      </w:r>
      <w:hyperlink r:id="rId14" w:anchor="Bat1" w:history="1">
        <w:r w:rsidRPr="00C47F92">
          <w:rPr>
            <w:rFonts w:ascii="Times New Roman" w:eastAsiaTheme="majorEastAsia" w:hAnsi="Times New Roman" w:cs="Times New Roman"/>
            <w:sz w:val="16"/>
            <w:szCs w:val="16"/>
          </w:rPr>
          <w:t>Batson, 1991</w:t>
        </w:r>
      </w:hyperlink>
      <w:r w:rsidRPr="00C47F92">
        <w:rPr>
          <w:rFonts w:ascii="Times New Roman" w:hAnsi="Times New Roman" w:cs="Times New Roman"/>
          <w:sz w:val="16"/>
          <w:szCs w:val="16"/>
        </w:rPr>
        <w:t>). </w:t>
      </w:r>
    </w:p>
    <w:p w14:paraId="3597A9FA" w14:textId="77777777" w:rsidR="00080F2C" w:rsidRPr="00C47F92" w:rsidRDefault="00080F2C">
      <w:pPr>
        <w:rPr>
          <w:rFonts w:ascii="Times New Roman" w:hAnsi="Times New Roman" w:cs="Times New Roman"/>
        </w:rPr>
      </w:pPr>
    </w:p>
    <w:p w14:paraId="1660B896" w14:textId="77777777" w:rsidR="00080F2C" w:rsidRPr="00C47F92" w:rsidRDefault="00080F2C">
      <w:pPr>
        <w:rPr>
          <w:rFonts w:ascii="Times New Roman" w:hAnsi="Times New Roman" w:cs="Times New Roman"/>
        </w:rPr>
      </w:pPr>
    </w:p>
    <w:p w14:paraId="17960107" w14:textId="77777777" w:rsidR="00080F2C" w:rsidRPr="00C47F92" w:rsidRDefault="00080F2C">
      <w:pPr>
        <w:rPr>
          <w:rFonts w:ascii="Times New Roman" w:hAnsi="Times New Roman" w:cs="Times New Roman"/>
        </w:rPr>
      </w:pPr>
    </w:p>
    <w:p w14:paraId="70B2154C" w14:textId="77777777" w:rsidR="00080F2C" w:rsidRPr="00C47F92" w:rsidRDefault="00080F2C">
      <w:pPr>
        <w:rPr>
          <w:rFonts w:ascii="Times New Roman" w:hAnsi="Times New Roman" w:cs="Times New Roman"/>
        </w:rPr>
      </w:pPr>
    </w:p>
    <w:p w14:paraId="7AE807CE" w14:textId="77777777" w:rsidR="00080F2C" w:rsidRPr="00C47F92" w:rsidRDefault="00080F2C">
      <w:pPr>
        <w:rPr>
          <w:rFonts w:ascii="Times New Roman" w:hAnsi="Times New Roman" w:cs="Times New Roman"/>
        </w:rPr>
      </w:pPr>
    </w:p>
    <w:p w14:paraId="32806C23" w14:textId="77777777" w:rsidR="00080F2C" w:rsidRPr="00C47F92" w:rsidRDefault="00080F2C">
      <w:pPr>
        <w:rPr>
          <w:rFonts w:ascii="Times New Roman" w:hAnsi="Times New Roman" w:cs="Times New Roman"/>
        </w:rPr>
      </w:pPr>
    </w:p>
    <w:p w14:paraId="03C14FC3" w14:textId="77777777" w:rsidR="00080F2C" w:rsidRPr="00C47F92" w:rsidRDefault="00080F2C">
      <w:pPr>
        <w:rPr>
          <w:rFonts w:ascii="Times New Roman" w:hAnsi="Times New Roman" w:cs="Times New Roman"/>
        </w:rPr>
      </w:pPr>
    </w:p>
    <w:p w14:paraId="2A1DA589" w14:textId="77777777" w:rsidR="00080F2C" w:rsidRPr="00C47F92" w:rsidRDefault="00080F2C">
      <w:pPr>
        <w:rPr>
          <w:rFonts w:ascii="Times New Roman" w:hAnsi="Times New Roman" w:cs="Times New Roman"/>
        </w:rPr>
      </w:pPr>
    </w:p>
    <w:p w14:paraId="4E644D5D" w14:textId="77777777" w:rsidR="00080F2C" w:rsidRPr="00C47F92" w:rsidRDefault="00080F2C">
      <w:pPr>
        <w:rPr>
          <w:rFonts w:ascii="Times New Roman" w:hAnsi="Times New Roman" w:cs="Times New Roman"/>
        </w:rPr>
      </w:pPr>
    </w:p>
    <w:p w14:paraId="78F8C565" w14:textId="77777777" w:rsidR="00080F2C" w:rsidRPr="00C47F92" w:rsidRDefault="00080F2C">
      <w:pPr>
        <w:rPr>
          <w:rFonts w:ascii="Times New Roman" w:hAnsi="Times New Roman" w:cs="Times New Roman"/>
        </w:rPr>
      </w:pPr>
    </w:p>
    <w:p w14:paraId="7AB9A102" w14:textId="77777777" w:rsidR="00080F2C" w:rsidRPr="00C47F92" w:rsidRDefault="00080F2C">
      <w:pPr>
        <w:rPr>
          <w:rFonts w:ascii="Times New Roman" w:hAnsi="Times New Roman" w:cs="Times New Roman"/>
        </w:rPr>
      </w:pPr>
    </w:p>
    <w:p w14:paraId="3E62CA87" w14:textId="77777777" w:rsidR="00080F2C" w:rsidRPr="00C47F92" w:rsidRDefault="00080F2C">
      <w:pPr>
        <w:rPr>
          <w:rFonts w:ascii="Times New Roman" w:hAnsi="Times New Roman" w:cs="Times New Roman"/>
        </w:rPr>
      </w:pPr>
    </w:p>
    <w:p w14:paraId="6F00802C" w14:textId="77777777" w:rsidR="00080F2C" w:rsidRPr="00C47F92" w:rsidRDefault="00080F2C">
      <w:pPr>
        <w:rPr>
          <w:rFonts w:ascii="Times New Roman" w:hAnsi="Times New Roman" w:cs="Times New Roman"/>
        </w:rPr>
      </w:pPr>
    </w:p>
    <w:p w14:paraId="0141FDBE" w14:textId="77777777" w:rsidR="00080F2C" w:rsidRPr="00C47F92" w:rsidRDefault="00080F2C">
      <w:pPr>
        <w:rPr>
          <w:rFonts w:ascii="Times New Roman" w:hAnsi="Times New Roman" w:cs="Times New Roman"/>
        </w:rPr>
      </w:pPr>
    </w:p>
    <w:p w14:paraId="5BB008E9" w14:textId="77777777" w:rsidR="00080F2C" w:rsidRPr="00C47F92" w:rsidRDefault="00080F2C">
      <w:pPr>
        <w:rPr>
          <w:rFonts w:ascii="Times New Roman" w:hAnsi="Times New Roman" w:cs="Times New Roman"/>
        </w:rPr>
      </w:pPr>
    </w:p>
    <w:p w14:paraId="0B52B6E7" w14:textId="77777777" w:rsidR="00080F2C" w:rsidRPr="00C47F92" w:rsidRDefault="00080F2C">
      <w:pPr>
        <w:rPr>
          <w:rFonts w:ascii="Times New Roman" w:hAnsi="Times New Roman" w:cs="Times New Roman"/>
        </w:rPr>
      </w:pPr>
    </w:p>
    <w:p w14:paraId="7F3F7C34" w14:textId="77777777" w:rsidR="00080F2C" w:rsidRPr="00C47F92" w:rsidRDefault="00080F2C">
      <w:pPr>
        <w:rPr>
          <w:rFonts w:ascii="Times New Roman" w:hAnsi="Times New Roman" w:cs="Times New Roman"/>
        </w:rPr>
      </w:pPr>
    </w:p>
    <w:p w14:paraId="418CD140" w14:textId="77777777" w:rsidR="00080F2C" w:rsidRPr="00C47F92" w:rsidRDefault="00080F2C">
      <w:pPr>
        <w:rPr>
          <w:rFonts w:ascii="Times New Roman" w:hAnsi="Times New Roman" w:cs="Times New Roman"/>
        </w:rPr>
      </w:pPr>
    </w:p>
    <w:p w14:paraId="52444F8D" w14:textId="77777777" w:rsidR="00080F2C" w:rsidRPr="00C47F92" w:rsidRDefault="00080F2C">
      <w:pPr>
        <w:rPr>
          <w:rFonts w:ascii="Times New Roman" w:hAnsi="Times New Roman" w:cs="Times New Roman"/>
        </w:rPr>
      </w:pPr>
    </w:p>
    <w:p w14:paraId="21ACC31E" w14:textId="77777777" w:rsidR="00080F2C" w:rsidRPr="00C47F92" w:rsidRDefault="00080F2C">
      <w:pPr>
        <w:rPr>
          <w:rFonts w:ascii="Times New Roman" w:hAnsi="Times New Roman" w:cs="Times New Roman"/>
        </w:rPr>
      </w:pPr>
    </w:p>
    <w:p w14:paraId="7BC62924" w14:textId="77777777" w:rsidR="00080F2C" w:rsidRPr="00C47F92" w:rsidRDefault="00080F2C">
      <w:pPr>
        <w:rPr>
          <w:rFonts w:ascii="Times New Roman" w:hAnsi="Times New Roman" w:cs="Times New Roman"/>
        </w:rPr>
      </w:pPr>
    </w:p>
    <w:p w14:paraId="7C2542B6" w14:textId="77777777" w:rsidR="00080F2C" w:rsidRPr="00C47F92" w:rsidRDefault="00080F2C">
      <w:pPr>
        <w:rPr>
          <w:rFonts w:ascii="Times New Roman" w:hAnsi="Times New Roman" w:cs="Times New Roman"/>
        </w:rPr>
      </w:pPr>
    </w:p>
    <w:p w14:paraId="3C7D2B0A" w14:textId="77777777" w:rsidR="00080F2C" w:rsidRPr="00C47F92" w:rsidRDefault="00080F2C">
      <w:pPr>
        <w:rPr>
          <w:rFonts w:ascii="Times New Roman" w:hAnsi="Times New Roman" w:cs="Times New Roman"/>
        </w:rPr>
      </w:pPr>
    </w:p>
    <w:p w14:paraId="28E90044" w14:textId="77777777" w:rsidR="00487CF6" w:rsidRPr="00C47F92" w:rsidRDefault="00487CF6" w:rsidP="00487CF6">
      <w:pPr>
        <w:rPr>
          <w:rFonts w:ascii="Times New Roman" w:hAnsi="Times New Roman" w:cs="Times New Roman"/>
          <w:b/>
          <w:sz w:val="24"/>
          <w:szCs w:val="24"/>
        </w:rPr>
      </w:pPr>
      <w:r w:rsidRPr="00C47F92">
        <w:rPr>
          <w:rFonts w:ascii="Times New Roman" w:hAnsi="Times New Roman" w:cs="Times New Roman"/>
          <w:b/>
          <w:sz w:val="24"/>
          <w:szCs w:val="24"/>
        </w:rPr>
        <w:lastRenderedPageBreak/>
        <w:t>Rejection of the Aff is key to meaning</w:t>
      </w:r>
    </w:p>
    <w:p w14:paraId="0DBBFE2F" w14:textId="77777777" w:rsidR="00487CF6" w:rsidRPr="00C47F92" w:rsidRDefault="00487CF6" w:rsidP="00487CF6">
      <w:pPr>
        <w:rPr>
          <w:rStyle w:val="cite"/>
          <w:rFonts w:cs="Times New Roman"/>
        </w:rPr>
      </w:pPr>
      <w:r w:rsidRPr="00C47F92">
        <w:rPr>
          <w:rStyle w:val="cite"/>
          <w:rFonts w:cs="Times New Roman"/>
          <w:szCs w:val="24"/>
          <w:u w:val="single"/>
        </w:rPr>
        <w:t>Nietzsche</w:t>
      </w:r>
      <w:r w:rsidRPr="00C47F92">
        <w:rPr>
          <w:rStyle w:val="cite"/>
          <w:rFonts w:cs="Times New Roman"/>
          <w:u w:val="single"/>
        </w:rPr>
        <w:t>(Anti Modern</w:t>
      </w:r>
      <w:r w:rsidRPr="00C47F92">
        <w:rPr>
          <w:rStyle w:val="cite"/>
          <w:rFonts w:cs="Times New Roman"/>
          <w:b w:val="0"/>
          <w:u w:val="single"/>
        </w:rPr>
        <w:t>i</w:t>
      </w:r>
      <w:r w:rsidRPr="00C47F92">
        <w:rPr>
          <w:rStyle w:val="cite"/>
          <w:rFonts w:cs="Times New Roman"/>
          <w:u w:val="single"/>
        </w:rPr>
        <w:t>st) 12</w:t>
      </w:r>
    </w:p>
    <w:p w14:paraId="0012FD83" w14:textId="77777777" w:rsidR="00487CF6" w:rsidRPr="00C47F92" w:rsidRDefault="00487CF6" w:rsidP="00487CF6">
      <w:pPr>
        <w:rPr>
          <w:rFonts w:ascii="Times New Roman" w:hAnsi="Times New Roman" w:cs="Times New Roman"/>
          <w:sz w:val="16"/>
          <w:szCs w:val="16"/>
        </w:rPr>
      </w:pPr>
      <w:r w:rsidRPr="00C47F92">
        <w:rPr>
          <w:rStyle w:val="cite"/>
          <w:rFonts w:cs="Times New Roman"/>
          <w:b w:val="0"/>
          <w:sz w:val="16"/>
          <w:szCs w:val="16"/>
        </w:rPr>
        <w:t>The Anti-Modernist “Active vs. Passive Nihilism” September 6</w:t>
      </w:r>
      <w:r w:rsidRPr="00C47F92">
        <w:rPr>
          <w:rStyle w:val="cite"/>
          <w:rFonts w:cs="Times New Roman"/>
          <w:b w:val="0"/>
          <w:sz w:val="16"/>
          <w:szCs w:val="16"/>
          <w:vertAlign w:val="superscript"/>
        </w:rPr>
        <w:t>th</w:t>
      </w:r>
      <w:r w:rsidRPr="00C47F92">
        <w:rPr>
          <w:rStyle w:val="cite"/>
          <w:rFonts w:cs="Times New Roman"/>
          <w:b w:val="0"/>
          <w:sz w:val="16"/>
          <w:szCs w:val="16"/>
        </w:rPr>
        <w:t xml:space="preserve"> 2012 http://antimodernist.wordpress.com/2012/09/06/active-vs-passive-nihilism/</w:t>
      </w:r>
    </w:p>
    <w:p w14:paraId="7394330C" w14:textId="77777777" w:rsidR="00487CF6" w:rsidRPr="00C47F92" w:rsidRDefault="00487CF6" w:rsidP="00487CF6">
      <w:pPr>
        <w:rPr>
          <w:rFonts w:ascii="Times New Roman" w:hAnsi="Times New Roman" w:cs="Times New Roman"/>
          <w:b/>
          <w:u w:val="single"/>
        </w:rPr>
      </w:pPr>
      <w:r w:rsidRPr="00C47F92">
        <w:rPr>
          <w:rFonts w:ascii="Times New Roman" w:hAnsi="Times New Roman" w:cs="Times New Roman"/>
          <w:b/>
          <w:u w:val="single"/>
        </w:rPr>
        <w:t>As a direct consequence of nihilism, [we are] forced to see  reality for what it is: a random, irrational, and chaotic existence in which our role is infinitesimal. Nihilism, in this capacity, serves to break down all the illusions, myths, and all other social, cultural constructions that have hitherto given us a false sense of security and hope. In its active form, nihilism is likened to a hammer — used not only to chisel away all artificial meaning, but to smash them. Active nihilism paves the way for the creation of new values, the overcoming of the self by taking a new relation to oneself as an autonomous creator. In effect, this is the transformation of living as the “one-self,” into “my-self.” Thus, the end result of nihilism in its active form is nothing short of paving the way for the grounds to becoming my own self.</w:t>
      </w:r>
    </w:p>
    <w:p w14:paraId="177756DD" w14:textId="77777777" w:rsidR="00080F2C" w:rsidRPr="00C47F92" w:rsidRDefault="00080F2C">
      <w:pPr>
        <w:rPr>
          <w:rFonts w:ascii="Times New Roman" w:hAnsi="Times New Roman" w:cs="Times New Roman"/>
        </w:rPr>
      </w:pPr>
    </w:p>
    <w:p w14:paraId="584C1501" w14:textId="77777777" w:rsidR="00F66A2A" w:rsidRDefault="00F66A2A">
      <w:pPr>
        <w:rPr>
          <w:rFonts w:ascii="Times New Roman" w:hAnsi="Times New Roman" w:cs="Times New Roman"/>
        </w:rPr>
      </w:pPr>
    </w:p>
    <w:p w14:paraId="79CEB475" w14:textId="77777777" w:rsidR="00027608" w:rsidRDefault="00027608">
      <w:pPr>
        <w:rPr>
          <w:rFonts w:ascii="Times New Roman" w:hAnsi="Times New Roman" w:cs="Times New Roman"/>
        </w:rPr>
      </w:pPr>
    </w:p>
    <w:p w14:paraId="09EDD854" w14:textId="77777777" w:rsidR="00027608" w:rsidRDefault="00027608">
      <w:pPr>
        <w:rPr>
          <w:rFonts w:ascii="Times New Roman" w:hAnsi="Times New Roman" w:cs="Times New Roman"/>
        </w:rPr>
      </w:pPr>
    </w:p>
    <w:p w14:paraId="0490D0AE" w14:textId="77777777" w:rsidR="00027608" w:rsidRDefault="00027608">
      <w:pPr>
        <w:rPr>
          <w:rFonts w:ascii="Times New Roman" w:hAnsi="Times New Roman" w:cs="Times New Roman"/>
        </w:rPr>
      </w:pPr>
    </w:p>
    <w:p w14:paraId="42A26599" w14:textId="77777777" w:rsidR="00027608" w:rsidRDefault="00027608">
      <w:pPr>
        <w:rPr>
          <w:rFonts w:ascii="Times New Roman" w:hAnsi="Times New Roman" w:cs="Times New Roman"/>
        </w:rPr>
      </w:pPr>
    </w:p>
    <w:p w14:paraId="6B2075DF" w14:textId="77777777" w:rsidR="00027608" w:rsidRDefault="00027608">
      <w:pPr>
        <w:rPr>
          <w:rFonts w:ascii="Times New Roman" w:hAnsi="Times New Roman" w:cs="Times New Roman"/>
        </w:rPr>
      </w:pPr>
    </w:p>
    <w:p w14:paraId="5756DD4D" w14:textId="77777777" w:rsidR="00027608" w:rsidRDefault="00027608">
      <w:pPr>
        <w:rPr>
          <w:rFonts w:ascii="Times New Roman" w:hAnsi="Times New Roman" w:cs="Times New Roman"/>
        </w:rPr>
      </w:pPr>
    </w:p>
    <w:p w14:paraId="3A74C564" w14:textId="77777777" w:rsidR="00027608" w:rsidRDefault="00027608">
      <w:pPr>
        <w:rPr>
          <w:rFonts w:ascii="Times New Roman" w:hAnsi="Times New Roman" w:cs="Times New Roman"/>
        </w:rPr>
      </w:pPr>
    </w:p>
    <w:p w14:paraId="2CC54ED1" w14:textId="77777777" w:rsidR="00027608" w:rsidRDefault="00027608">
      <w:pPr>
        <w:rPr>
          <w:rFonts w:ascii="Times New Roman" w:hAnsi="Times New Roman" w:cs="Times New Roman"/>
        </w:rPr>
      </w:pPr>
    </w:p>
    <w:p w14:paraId="286D7853" w14:textId="77777777" w:rsidR="00027608" w:rsidRPr="00C47F92" w:rsidRDefault="00027608">
      <w:pPr>
        <w:rPr>
          <w:rFonts w:ascii="Times New Roman" w:hAnsi="Times New Roman" w:cs="Times New Roman"/>
        </w:rPr>
      </w:pPr>
    </w:p>
    <w:p w14:paraId="0AADDE2C" w14:textId="77777777" w:rsidR="00F66A2A" w:rsidRPr="00C47F92" w:rsidRDefault="00F66A2A">
      <w:pPr>
        <w:rPr>
          <w:rFonts w:ascii="Times New Roman" w:hAnsi="Times New Roman" w:cs="Times New Roman"/>
        </w:rPr>
      </w:pPr>
    </w:p>
    <w:p w14:paraId="4B31058A" w14:textId="77777777" w:rsidR="00F66A2A" w:rsidRPr="00C47F92" w:rsidRDefault="00F66A2A">
      <w:pPr>
        <w:rPr>
          <w:rFonts w:ascii="Times New Roman" w:hAnsi="Times New Roman" w:cs="Times New Roman"/>
        </w:rPr>
      </w:pPr>
    </w:p>
    <w:p w14:paraId="32AE6AE1" w14:textId="77777777" w:rsidR="008F2E52" w:rsidRPr="00C47F92" w:rsidRDefault="008F2E52" w:rsidP="002C689C">
      <w:pPr>
        <w:rPr>
          <w:rFonts w:ascii="Times New Roman" w:hAnsi="Times New Roman" w:cs="Times New Roman"/>
        </w:rPr>
      </w:pPr>
    </w:p>
    <w:p w14:paraId="68471B38" w14:textId="77777777" w:rsidR="00851A2E" w:rsidRPr="00C47F92" w:rsidRDefault="00851A2E" w:rsidP="002C689C">
      <w:pPr>
        <w:rPr>
          <w:rFonts w:ascii="Times New Roman" w:hAnsi="Times New Roman" w:cs="Times New Roman"/>
        </w:rPr>
      </w:pPr>
    </w:p>
    <w:p w14:paraId="0AEC1940" w14:textId="77777777" w:rsidR="00851A2E" w:rsidRPr="00C47F92" w:rsidRDefault="00851A2E" w:rsidP="002C689C">
      <w:pPr>
        <w:rPr>
          <w:rFonts w:ascii="Times New Roman" w:hAnsi="Times New Roman" w:cs="Times New Roman"/>
        </w:rPr>
      </w:pPr>
    </w:p>
    <w:p w14:paraId="1E9160ED" w14:textId="77777777" w:rsidR="00851A2E" w:rsidRPr="00C47F92" w:rsidRDefault="00851A2E" w:rsidP="002C689C">
      <w:pPr>
        <w:rPr>
          <w:rFonts w:ascii="Times New Roman" w:hAnsi="Times New Roman" w:cs="Times New Roman"/>
        </w:rPr>
      </w:pPr>
    </w:p>
    <w:p w14:paraId="4A40322C" w14:textId="77777777" w:rsidR="00851A2E" w:rsidRPr="00C47F92" w:rsidRDefault="00851A2E" w:rsidP="002C689C">
      <w:pPr>
        <w:rPr>
          <w:rFonts w:ascii="Times New Roman" w:hAnsi="Times New Roman" w:cs="Times New Roman"/>
        </w:rPr>
      </w:pPr>
    </w:p>
    <w:p w14:paraId="1BD1A62B" w14:textId="77777777" w:rsidR="00851A2E" w:rsidRPr="00C47F92" w:rsidRDefault="00851A2E" w:rsidP="002C689C">
      <w:pPr>
        <w:rPr>
          <w:rFonts w:ascii="Times New Roman" w:hAnsi="Times New Roman" w:cs="Times New Roman"/>
        </w:rPr>
      </w:pPr>
    </w:p>
    <w:p w14:paraId="54E06D7A" w14:textId="77777777" w:rsidR="00851A2E" w:rsidRPr="00C47F92" w:rsidRDefault="00851A2E" w:rsidP="002C689C">
      <w:pPr>
        <w:rPr>
          <w:rFonts w:ascii="Times New Roman" w:hAnsi="Times New Roman" w:cs="Times New Roman"/>
        </w:rPr>
      </w:pPr>
    </w:p>
    <w:p w14:paraId="40D4C174" w14:textId="77777777" w:rsidR="00027608" w:rsidRPr="00C47F92" w:rsidRDefault="00027608" w:rsidP="00027608">
      <w:pPr>
        <w:rPr>
          <w:rFonts w:ascii="Times New Roman" w:hAnsi="Times New Roman" w:cs="Times New Roman"/>
          <w:b/>
        </w:rPr>
      </w:pPr>
      <w:r w:rsidRPr="00C47F92">
        <w:rPr>
          <w:rFonts w:ascii="Times New Roman" w:hAnsi="Times New Roman" w:cs="Times New Roman"/>
          <w:b/>
        </w:rPr>
        <w:lastRenderedPageBreak/>
        <w:t xml:space="preserve">A2 act omission distinction </w:t>
      </w:r>
    </w:p>
    <w:p w14:paraId="3D0E5AB4" w14:textId="77777777" w:rsidR="00027608" w:rsidRPr="00C47F92" w:rsidRDefault="00027608" w:rsidP="00027608">
      <w:pPr>
        <w:rPr>
          <w:rFonts w:ascii="Times New Roman" w:hAnsi="Times New Roman" w:cs="Times New Roman"/>
          <w:b/>
        </w:rPr>
      </w:pPr>
      <w:r w:rsidRPr="00C47F92">
        <w:rPr>
          <w:rFonts w:ascii="Times New Roman" w:hAnsi="Times New Roman" w:cs="Times New Roman"/>
          <w:b/>
        </w:rPr>
        <w:t>A</w:t>
      </w:r>
      <w:r w:rsidRPr="00C47F92">
        <w:rPr>
          <w:rFonts w:ascii="Times New Roman" w:eastAsia="Times New Roman" w:hAnsi="Times New Roman" w:cs="Times New Roman"/>
          <w:b/>
        </w:rPr>
        <w:t xml:space="preserve">n act/ omission distinction is Self-contradictory. </w:t>
      </w:r>
    </w:p>
    <w:p w14:paraId="6ABA83E1" w14:textId="77777777" w:rsidR="00027608" w:rsidRPr="00C47F92" w:rsidRDefault="00027608" w:rsidP="00027608">
      <w:pPr>
        <w:rPr>
          <w:rFonts w:ascii="Times New Roman" w:hAnsi="Times New Roman" w:cs="Times New Roman"/>
          <w:b/>
          <w:u w:val="single"/>
        </w:rPr>
      </w:pPr>
      <w:r w:rsidRPr="00C47F92">
        <w:rPr>
          <w:rFonts w:ascii="Times New Roman" w:hAnsi="Times New Roman" w:cs="Times New Roman"/>
          <w:b/>
          <w:u w:val="single"/>
        </w:rPr>
        <w:t xml:space="preserve">Persson 04 </w:t>
      </w:r>
    </w:p>
    <w:p w14:paraId="10623C70" w14:textId="77777777" w:rsidR="00027608" w:rsidRPr="00C47F92" w:rsidRDefault="00027608" w:rsidP="00027608">
      <w:pPr>
        <w:rPr>
          <w:rFonts w:ascii="Times New Roman" w:hAnsi="Times New Roman" w:cs="Times New Roman"/>
          <w:sz w:val="16"/>
          <w:szCs w:val="16"/>
        </w:rPr>
      </w:pPr>
      <w:r w:rsidRPr="00C47F92">
        <w:rPr>
          <w:rFonts w:ascii="Times New Roman" w:hAnsi="Times New Roman" w:cs="Times New Roman"/>
          <w:sz w:val="16"/>
          <w:szCs w:val="16"/>
        </w:rPr>
        <w:t>Persson Department of Philosophy, Lund University, Kungshuset “Two act-omission paradoxes,” Proceedings of the Aristotelian Society, vol. 104 (2), pp. 147-162, 2004</w:t>
      </w:r>
    </w:p>
    <w:p w14:paraId="23B5452B" w14:textId="77777777" w:rsidR="00027608" w:rsidRPr="00C47F92" w:rsidRDefault="00027608" w:rsidP="00027608">
      <w:pPr>
        <w:rPr>
          <w:rFonts w:ascii="Times New Roman" w:eastAsia="Times New Roman" w:hAnsi="Times New Roman" w:cs="Times New Roman"/>
          <w:b/>
          <w:sz w:val="24"/>
          <w:szCs w:val="24"/>
          <w:u w:val="single"/>
        </w:rPr>
      </w:pPr>
      <w:r w:rsidRPr="00C47F92">
        <w:rPr>
          <w:rFonts w:ascii="Times New Roman" w:eastAsia="Times New Roman" w:hAnsi="Times New Roman" w:cs="Times New Roman"/>
          <w:b/>
          <w:sz w:val="24"/>
          <w:szCs w:val="24"/>
          <w:u w:val="single"/>
        </w:rPr>
        <w:t>There are two ways in which the act-omission doctrine, which implies that it may be is permissible to let people die or be killed when it is but wrong to kill them, gives rise to [is] a paradox. First, it may be that when you let a victim be killed, you let yourself kill this victim. On the assumption that, if it would be wrong of you [to kill] to act in a certain fashion, it would be wrong of you [to] let yourself [kill] act in this fashion, this yields the paradox that [then] it is both permissible and impermissible to let yourself [kill] act in this fashion. Second, you may let yourself kill somebody by letting an action you have already initiated cause death, e. g., by not lending a helping hand to somebody you have pushed. This, too, yields [a contradiction] the paradox that it is both permissible and impermissible to let yourself kill if you are in a situation in which [when] killing is impermissible but letting be killed permissible.</w:t>
      </w:r>
    </w:p>
    <w:p w14:paraId="7C2B4A19" w14:textId="77777777" w:rsidR="00027608" w:rsidRPr="00C47F92" w:rsidRDefault="00027608" w:rsidP="00027608">
      <w:pPr>
        <w:rPr>
          <w:rFonts w:ascii="Times New Roman" w:hAnsi="Times New Roman" w:cs="Times New Roman"/>
        </w:rPr>
      </w:pPr>
    </w:p>
    <w:p w14:paraId="23C6AC3A" w14:textId="77777777" w:rsidR="00027608" w:rsidRPr="00C47F92" w:rsidRDefault="00027608" w:rsidP="00027608">
      <w:pPr>
        <w:rPr>
          <w:rFonts w:ascii="Times New Roman" w:hAnsi="Times New Roman" w:cs="Times New Roman"/>
        </w:rPr>
      </w:pPr>
    </w:p>
    <w:p w14:paraId="17C9EC63" w14:textId="77777777" w:rsidR="00027608" w:rsidRPr="00C47F92" w:rsidRDefault="00027608" w:rsidP="00027608">
      <w:pPr>
        <w:rPr>
          <w:rFonts w:ascii="Times New Roman" w:hAnsi="Times New Roman" w:cs="Times New Roman"/>
        </w:rPr>
      </w:pPr>
    </w:p>
    <w:p w14:paraId="387E5819" w14:textId="77777777" w:rsidR="00027608" w:rsidRPr="00C47F92" w:rsidRDefault="00027608" w:rsidP="00027608">
      <w:pPr>
        <w:rPr>
          <w:rFonts w:ascii="Times New Roman" w:hAnsi="Times New Roman" w:cs="Times New Roman"/>
        </w:rPr>
      </w:pPr>
    </w:p>
    <w:p w14:paraId="62069185" w14:textId="77777777" w:rsidR="00027608" w:rsidRPr="00C47F92" w:rsidRDefault="00027608" w:rsidP="00027608">
      <w:pPr>
        <w:rPr>
          <w:rFonts w:ascii="Times New Roman" w:hAnsi="Times New Roman" w:cs="Times New Roman"/>
        </w:rPr>
      </w:pPr>
    </w:p>
    <w:p w14:paraId="31097E5F" w14:textId="77777777" w:rsidR="00027608" w:rsidRPr="00C47F92" w:rsidRDefault="00027608" w:rsidP="00027608">
      <w:pPr>
        <w:rPr>
          <w:rFonts w:ascii="Times New Roman" w:hAnsi="Times New Roman" w:cs="Times New Roman"/>
        </w:rPr>
      </w:pPr>
    </w:p>
    <w:p w14:paraId="5441E14C" w14:textId="77777777" w:rsidR="00027608" w:rsidRPr="00C47F92" w:rsidRDefault="00027608" w:rsidP="00027608">
      <w:pPr>
        <w:rPr>
          <w:rFonts w:ascii="Times New Roman" w:hAnsi="Times New Roman" w:cs="Times New Roman"/>
        </w:rPr>
      </w:pPr>
    </w:p>
    <w:p w14:paraId="7E6CF1D4" w14:textId="77777777" w:rsidR="00027608" w:rsidRPr="00C47F92" w:rsidRDefault="00027608" w:rsidP="00027608">
      <w:pPr>
        <w:rPr>
          <w:rFonts w:ascii="Times New Roman" w:hAnsi="Times New Roman" w:cs="Times New Roman"/>
        </w:rPr>
      </w:pPr>
    </w:p>
    <w:p w14:paraId="34864E53" w14:textId="77777777" w:rsidR="00027608" w:rsidRPr="00C47F92" w:rsidRDefault="00027608" w:rsidP="00027608">
      <w:pPr>
        <w:rPr>
          <w:rFonts w:ascii="Times New Roman" w:hAnsi="Times New Roman" w:cs="Times New Roman"/>
        </w:rPr>
      </w:pPr>
    </w:p>
    <w:p w14:paraId="1F7786D1" w14:textId="77777777" w:rsidR="00027608" w:rsidRPr="00C47F92" w:rsidRDefault="00027608" w:rsidP="00027608">
      <w:pPr>
        <w:rPr>
          <w:rFonts w:ascii="Times New Roman" w:hAnsi="Times New Roman" w:cs="Times New Roman"/>
        </w:rPr>
      </w:pPr>
    </w:p>
    <w:p w14:paraId="477BD066" w14:textId="77777777" w:rsidR="00027608" w:rsidRPr="00C47F92" w:rsidRDefault="00027608" w:rsidP="00027608">
      <w:pPr>
        <w:rPr>
          <w:rFonts w:ascii="Times New Roman" w:hAnsi="Times New Roman" w:cs="Times New Roman"/>
        </w:rPr>
      </w:pPr>
    </w:p>
    <w:p w14:paraId="73F6B60A" w14:textId="77777777" w:rsidR="00027608" w:rsidRPr="00C47F92" w:rsidRDefault="00027608" w:rsidP="00027608">
      <w:pPr>
        <w:rPr>
          <w:rFonts w:ascii="Times New Roman" w:hAnsi="Times New Roman" w:cs="Times New Roman"/>
        </w:rPr>
      </w:pPr>
    </w:p>
    <w:p w14:paraId="5AB2876E" w14:textId="77777777" w:rsidR="00027608" w:rsidRPr="00C47F92" w:rsidRDefault="00027608" w:rsidP="00027608">
      <w:pPr>
        <w:rPr>
          <w:rFonts w:ascii="Times New Roman" w:hAnsi="Times New Roman" w:cs="Times New Roman"/>
        </w:rPr>
      </w:pPr>
    </w:p>
    <w:p w14:paraId="0E027316" w14:textId="77777777" w:rsidR="00027608" w:rsidRPr="00C47F92" w:rsidRDefault="00027608" w:rsidP="00027608">
      <w:pPr>
        <w:rPr>
          <w:rFonts w:ascii="Times New Roman" w:hAnsi="Times New Roman" w:cs="Times New Roman"/>
        </w:rPr>
      </w:pPr>
    </w:p>
    <w:p w14:paraId="0F05CA98" w14:textId="77777777" w:rsidR="00027608" w:rsidRPr="00C47F92" w:rsidRDefault="00027608" w:rsidP="00027608">
      <w:pPr>
        <w:rPr>
          <w:rFonts w:ascii="Times New Roman" w:hAnsi="Times New Roman" w:cs="Times New Roman"/>
        </w:rPr>
      </w:pPr>
    </w:p>
    <w:p w14:paraId="6C39D426" w14:textId="77777777" w:rsidR="00027608" w:rsidRPr="00C47F92" w:rsidRDefault="00027608" w:rsidP="00027608">
      <w:pPr>
        <w:rPr>
          <w:rFonts w:ascii="Times New Roman" w:hAnsi="Times New Roman" w:cs="Times New Roman"/>
        </w:rPr>
      </w:pPr>
    </w:p>
    <w:p w14:paraId="018CB915" w14:textId="77777777" w:rsidR="00027608" w:rsidRPr="00C47F92" w:rsidRDefault="00027608" w:rsidP="00027608">
      <w:pPr>
        <w:rPr>
          <w:rFonts w:ascii="Times New Roman" w:hAnsi="Times New Roman" w:cs="Times New Roman"/>
        </w:rPr>
      </w:pPr>
    </w:p>
    <w:p w14:paraId="0EA51719" w14:textId="77777777" w:rsidR="00027608" w:rsidRPr="00C47F92" w:rsidRDefault="00027608" w:rsidP="00027608">
      <w:pPr>
        <w:rPr>
          <w:rFonts w:ascii="Times New Roman" w:hAnsi="Times New Roman" w:cs="Times New Roman"/>
        </w:rPr>
      </w:pPr>
    </w:p>
    <w:p w14:paraId="6E73E3F6" w14:textId="77777777" w:rsidR="00027608" w:rsidRPr="00C47F92" w:rsidRDefault="00027608" w:rsidP="00027608">
      <w:pPr>
        <w:rPr>
          <w:rStyle w:val="Author-Date"/>
          <w:rFonts w:ascii="Times New Roman" w:hAnsi="Times New Roman" w:cs="Times New Roman"/>
          <w:sz w:val="22"/>
        </w:rPr>
      </w:pPr>
      <w:r w:rsidRPr="00C47F92">
        <w:rPr>
          <w:rFonts w:ascii="Times New Roman" w:hAnsi="Times New Roman" w:cs="Times New Roman"/>
          <w:b/>
        </w:rPr>
        <w:lastRenderedPageBreak/>
        <w:t>Act-Omission doesn’t exist—</w:t>
      </w:r>
      <w:r w:rsidRPr="00C47F92">
        <w:rPr>
          <w:rStyle w:val="LDAnalytics"/>
          <w:rFonts w:ascii="Times New Roman" w:hAnsi="Times New Roman"/>
          <w:b/>
        </w:rPr>
        <w:t>there is no viable distinction between the two.</w:t>
      </w:r>
    </w:p>
    <w:p w14:paraId="6EFD3D74" w14:textId="77777777" w:rsidR="00027608" w:rsidRPr="00C47F92" w:rsidRDefault="00027608" w:rsidP="00027608">
      <w:pPr>
        <w:rPr>
          <w:rStyle w:val="LDAnalytics"/>
          <w:rFonts w:ascii="Times New Roman" w:hAnsi="Times New Roman"/>
          <w:u w:val="single"/>
        </w:rPr>
      </w:pPr>
      <w:r w:rsidRPr="00C47F92">
        <w:rPr>
          <w:rStyle w:val="Author-Date"/>
          <w:rFonts w:ascii="Times New Roman" w:hAnsi="Times New Roman" w:cs="Times New Roman"/>
          <w:u w:val="single"/>
        </w:rPr>
        <w:t>Rachels</w:t>
      </w:r>
      <w:r w:rsidRPr="00C47F92">
        <w:rPr>
          <w:rStyle w:val="LDAnalytics"/>
          <w:rFonts w:ascii="Times New Roman" w:hAnsi="Times New Roman"/>
          <w:u w:val="single"/>
        </w:rPr>
        <w:t xml:space="preserve"> </w:t>
      </w:r>
      <w:r w:rsidRPr="00C47F92">
        <w:rPr>
          <w:rStyle w:val="LDAnalytics"/>
          <w:rFonts w:ascii="Times New Roman" w:hAnsi="Times New Roman"/>
          <w:b/>
          <w:u w:val="single"/>
        </w:rPr>
        <w:t>01</w:t>
      </w:r>
    </w:p>
    <w:p w14:paraId="042B6EB9" w14:textId="77777777" w:rsidR="00027608" w:rsidRPr="00C47F92" w:rsidRDefault="00027608" w:rsidP="00027608">
      <w:pPr>
        <w:rPr>
          <w:rStyle w:val="LDAnalytics"/>
          <w:rFonts w:ascii="Times New Roman" w:hAnsi="Times New Roman"/>
          <w:sz w:val="16"/>
          <w:szCs w:val="16"/>
        </w:rPr>
      </w:pPr>
      <w:r w:rsidRPr="00C47F92">
        <w:rPr>
          <w:rFonts w:ascii="Times New Roman" w:hAnsi="Times New Roman" w:cs="Times New Roman"/>
          <w:sz w:val="16"/>
          <w:szCs w:val="16"/>
        </w:rPr>
        <w:t xml:space="preserve">James Rachels. “Killing and Letting Die.” </w:t>
      </w:r>
      <w:r w:rsidRPr="00C47F92">
        <w:rPr>
          <w:rFonts w:ascii="Times New Roman" w:eastAsia="Times New Roman" w:hAnsi="Times New Roman" w:cs="Times New Roman"/>
          <w:sz w:val="16"/>
          <w:szCs w:val="16"/>
        </w:rPr>
        <w:t>New York: Routledge, 2001</w:t>
      </w:r>
      <w:r w:rsidRPr="00C47F92">
        <w:rPr>
          <w:rFonts w:ascii="Times New Roman" w:hAnsi="Times New Roman" w:cs="Times New Roman"/>
          <w:sz w:val="16"/>
          <w:szCs w:val="16"/>
        </w:rPr>
        <w:t xml:space="preserve"> </w:t>
      </w:r>
      <w:hyperlink r:id="rId15" w:history="1">
        <w:r w:rsidRPr="00C47F92">
          <w:rPr>
            <w:rStyle w:val="Hyperlink"/>
            <w:rFonts w:ascii="Times New Roman" w:hAnsi="Times New Roman" w:cs="Times New Roman"/>
            <w:color w:val="auto"/>
            <w:sz w:val="16"/>
            <w:szCs w:val="16"/>
          </w:rPr>
          <w:t>http://www.jamesrachels.org/killing.pdf</w:t>
        </w:r>
      </w:hyperlink>
    </w:p>
    <w:p w14:paraId="1143721F" w14:textId="77777777" w:rsidR="00027608" w:rsidRPr="00C47F92" w:rsidRDefault="00027608" w:rsidP="00027608">
      <w:pPr>
        <w:rPr>
          <w:rStyle w:val="DebateUnderline"/>
          <w:rFonts w:eastAsia="Calibri" w:cs="Times New Roman"/>
          <w:b/>
        </w:rPr>
      </w:pPr>
      <w:r w:rsidRPr="00C47F92">
        <w:rPr>
          <w:rFonts w:ascii="Times New Roman" w:hAnsi="Times New Roman" w:cs="Times New Roman"/>
        </w:rPr>
        <w:t xml:space="preserve">So </w:t>
      </w:r>
      <w:r w:rsidRPr="00C47F92">
        <w:rPr>
          <w:rStyle w:val="DebateUnderline"/>
          <w:rFonts w:eastAsia="Calibri" w:cs="Times New Roman"/>
          <w:b/>
        </w:rPr>
        <w:t>what is the difference between causing and allowing?</w:t>
      </w:r>
      <w:r w:rsidRPr="00C47F92">
        <w:rPr>
          <w:rStyle w:val="DebateUnderline"/>
          <w:rFonts w:eastAsia="Calibri" w:cs="Times New Roman"/>
        </w:rPr>
        <w:t xml:space="preserve"> </w:t>
      </w:r>
      <w:r w:rsidRPr="00C47F92">
        <w:rPr>
          <w:rFonts w:ascii="Times New Roman" w:hAnsi="Times New Roman" w:cs="Times New Roman"/>
          <w:sz w:val="16"/>
          <w:szCs w:val="16"/>
        </w:rPr>
        <w:t>What real difference is marked by those words? The most obvious ways of attempting</w:t>
      </w:r>
      <w:r w:rsidRPr="00C47F92">
        <w:rPr>
          <w:rFonts w:ascii="Times New Roman" w:hAnsi="Times New Roman" w:cs="Times New Roman"/>
        </w:rPr>
        <w:t xml:space="preserve"> </w:t>
      </w:r>
      <w:r w:rsidRPr="00C47F92">
        <w:rPr>
          <w:rStyle w:val="DebateUnderline"/>
          <w:rFonts w:eastAsia="Calibri" w:cs="Times New Roman"/>
          <w:b/>
        </w:rPr>
        <w:t>to draw the distinction won’t work.</w:t>
      </w:r>
      <w:r w:rsidRPr="00C47F92">
        <w:rPr>
          <w:rStyle w:val="DebateUnderline"/>
          <w:rFonts w:eastAsia="Calibri" w:cs="Times New Roman"/>
        </w:rPr>
        <w:t xml:space="preserve"> </w:t>
      </w:r>
      <w:r w:rsidRPr="00C47F92">
        <w:rPr>
          <w:rFonts w:ascii="Times New Roman" w:hAnsi="Times New Roman" w:cs="Times New Roman"/>
          <w:sz w:val="16"/>
          <w:szCs w:val="16"/>
        </w:rPr>
        <w:t>For example</w:t>
      </w:r>
      <w:r w:rsidRPr="00C47F92">
        <w:rPr>
          <w:rFonts w:ascii="Times New Roman" w:hAnsi="Times New Roman" w:cs="Times New Roman"/>
        </w:rPr>
        <w:t xml:space="preserve">, </w:t>
      </w:r>
      <w:r w:rsidRPr="00C47F92">
        <w:rPr>
          <w:rStyle w:val="DebateUnderline"/>
          <w:rFonts w:eastAsia="Calibri" w:cs="Times New Roman"/>
          <w:b/>
        </w:rPr>
        <w:t>suppose we say it is the difference between action and inaction</w:t>
      </w:r>
      <w:r w:rsidRPr="00C47F92">
        <w:rPr>
          <w:rFonts w:ascii="Times New Roman" w:hAnsi="Times New Roman" w:cs="Times New Roman"/>
          <w:b/>
        </w:rPr>
        <w:t>--</w:t>
      </w:r>
      <w:r w:rsidRPr="00C47F92">
        <w:rPr>
          <w:rStyle w:val="DebateUnderline"/>
          <w:rFonts w:eastAsia="Calibri" w:cs="Times New Roman"/>
          <w:b/>
        </w:rPr>
        <w:t xml:space="preserve">when we cause an outcome, we do something, but when we merely allow it to happen, we passively stand by and do nothing. This won’t work because, when we allow something to happen, we </w:t>
      </w:r>
      <w:r w:rsidRPr="00C47F92">
        <w:rPr>
          <w:rFonts w:ascii="Times New Roman" w:hAnsi="Times New Roman" w:cs="Times New Roman"/>
          <w:b/>
          <w:sz w:val="16"/>
          <w:szCs w:val="16"/>
        </w:rPr>
        <w:t>do</w:t>
      </w:r>
      <w:r w:rsidRPr="00C47F92">
        <w:rPr>
          <w:rFonts w:ascii="Times New Roman" w:hAnsi="Times New Roman" w:cs="Times New Roman"/>
          <w:b/>
        </w:rPr>
        <w:t xml:space="preserve"> </w:t>
      </w:r>
      <w:r w:rsidRPr="00C47F92">
        <w:rPr>
          <w:rStyle w:val="DebateUnderline"/>
          <w:rFonts w:eastAsia="Calibri" w:cs="Times New Roman"/>
          <w:b/>
        </w:rPr>
        <w:t>perform at least one act: the act of allowing it to happen.</w:t>
      </w:r>
      <w:r w:rsidRPr="00C47F92">
        <w:rPr>
          <w:rStyle w:val="DebateUnderline"/>
          <w:rFonts w:eastAsia="Calibri" w:cs="Times New Roman"/>
        </w:rPr>
        <w:t xml:space="preserve"> </w:t>
      </w:r>
      <w:r w:rsidRPr="00C47F92">
        <w:rPr>
          <w:rFonts w:ascii="Times New Roman" w:hAnsi="Times New Roman" w:cs="Times New Roman"/>
        </w:rPr>
        <w:t xml:space="preserve">The </w:t>
      </w:r>
      <w:r w:rsidRPr="00C47F92">
        <w:rPr>
          <w:rFonts w:ascii="Times New Roman" w:hAnsi="Times New Roman" w:cs="Times New Roman"/>
          <w:sz w:val="16"/>
          <w:szCs w:val="16"/>
        </w:rPr>
        <w:t>problem is that</w:t>
      </w:r>
      <w:r w:rsidRPr="00C47F92">
        <w:rPr>
          <w:rFonts w:ascii="Times New Roman" w:hAnsi="Times New Roman" w:cs="Times New Roman"/>
        </w:rPr>
        <w:t xml:space="preserve"> </w:t>
      </w:r>
      <w:r w:rsidRPr="00C47F92">
        <w:rPr>
          <w:rStyle w:val="DebateUnderline"/>
          <w:rFonts w:eastAsia="Calibri" w:cs="Times New Roman"/>
          <w:b/>
        </w:rPr>
        <w:t>the distinction between doing something and not doing something is relative to the specification of what is or is not done--if I allow someone to die, I do not save him, but I do let him die.</w:t>
      </w:r>
      <w:r w:rsidRPr="00C47F92">
        <w:rPr>
          <w:rStyle w:val="DebateUnderline"/>
          <w:rFonts w:eastAsia="Calibri" w:cs="Times New Roman"/>
        </w:rPr>
        <w:t xml:space="preserve"> </w:t>
      </w:r>
      <w:r w:rsidRPr="00C47F92">
        <w:rPr>
          <w:rFonts w:ascii="Times New Roman" w:hAnsi="Times New Roman" w:cs="Times New Roman"/>
          <w:sz w:val="16"/>
          <w:szCs w:val="16"/>
        </w:rPr>
        <w:t>It is tempting to say the difference between action and inaction is the difference between moving one’s body and not moving one’s body; but that does not help. When we allow something to happen, we are typically moving our bodies in all sorts of ways</w:t>
      </w:r>
      <w:r w:rsidRPr="00C47F92">
        <w:rPr>
          <w:rStyle w:val="DebateUnderline"/>
          <w:rFonts w:eastAsia="Calibri" w:cs="Times New Roman"/>
        </w:rPr>
        <w:t xml:space="preserve">. </w:t>
      </w:r>
      <w:r w:rsidRPr="00C47F92">
        <w:rPr>
          <w:rStyle w:val="DebateUnderline"/>
          <w:rFonts w:eastAsia="Calibri" w:cs="Times New Roman"/>
          <w:b/>
        </w:rPr>
        <w:t>If I allow you to die by running away, I may be moving my body very rapidly.</w:t>
      </w:r>
    </w:p>
    <w:p w14:paraId="637DCA9A" w14:textId="77777777" w:rsidR="00080F2C" w:rsidRPr="00C47F92" w:rsidRDefault="00080F2C" w:rsidP="002C689C">
      <w:pPr>
        <w:rPr>
          <w:rFonts w:ascii="Times New Roman" w:hAnsi="Times New Roman" w:cs="Times New Roman"/>
        </w:rPr>
      </w:pPr>
    </w:p>
    <w:p w14:paraId="6BD270C0" w14:textId="77777777" w:rsidR="00080F2C" w:rsidRPr="00C47F92" w:rsidRDefault="00080F2C" w:rsidP="002C689C">
      <w:pPr>
        <w:rPr>
          <w:rFonts w:ascii="Times New Roman" w:hAnsi="Times New Roman" w:cs="Times New Roman"/>
        </w:rPr>
      </w:pPr>
    </w:p>
    <w:p w14:paraId="033C6ACB" w14:textId="77777777" w:rsidR="00080F2C" w:rsidRPr="00C47F92" w:rsidRDefault="00080F2C" w:rsidP="002C689C">
      <w:pPr>
        <w:rPr>
          <w:rFonts w:ascii="Times New Roman" w:hAnsi="Times New Roman" w:cs="Times New Roman"/>
        </w:rPr>
      </w:pPr>
    </w:p>
    <w:p w14:paraId="3FD996BB" w14:textId="77777777" w:rsidR="00080F2C" w:rsidRPr="00C47F92" w:rsidRDefault="00080F2C" w:rsidP="002C689C">
      <w:pPr>
        <w:rPr>
          <w:rFonts w:ascii="Times New Roman" w:hAnsi="Times New Roman" w:cs="Times New Roman"/>
        </w:rPr>
      </w:pPr>
    </w:p>
    <w:p w14:paraId="19786B7D" w14:textId="77777777" w:rsidR="00080F2C" w:rsidRPr="00C47F92" w:rsidRDefault="00080F2C" w:rsidP="002C689C">
      <w:pPr>
        <w:rPr>
          <w:rFonts w:ascii="Times New Roman" w:hAnsi="Times New Roman" w:cs="Times New Roman"/>
        </w:rPr>
      </w:pPr>
    </w:p>
    <w:p w14:paraId="3BC065F0" w14:textId="77777777" w:rsidR="00080F2C" w:rsidRPr="00C47F92" w:rsidRDefault="00080F2C" w:rsidP="002C689C">
      <w:pPr>
        <w:rPr>
          <w:rFonts w:ascii="Times New Roman" w:hAnsi="Times New Roman" w:cs="Times New Roman"/>
        </w:rPr>
      </w:pPr>
    </w:p>
    <w:p w14:paraId="5F13859F" w14:textId="77777777" w:rsidR="00080F2C" w:rsidRPr="00C47F92" w:rsidRDefault="00080F2C" w:rsidP="002C689C">
      <w:pPr>
        <w:rPr>
          <w:rFonts w:ascii="Times New Roman" w:hAnsi="Times New Roman" w:cs="Times New Roman"/>
        </w:rPr>
      </w:pPr>
    </w:p>
    <w:p w14:paraId="0AFA1203" w14:textId="77777777" w:rsidR="00080F2C" w:rsidRPr="00C47F92" w:rsidRDefault="00080F2C" w:rsidP="002C689C">
      <w:pPr>
        <w:rPr>
          <w:rFonts w:ascii="Times New Roman" w:hAnsi="Times New Roman" w:cs="Times New Roman"/>
        </w:rPr>
      </w:pPr>
    </w:p>
    <w:p w14:paraId="3691AA1F" w14:textId="77777777" w:rsidR="00080F2C" w:rsidRPr="00C47F92" w:rsidRDefault="00080F2C" w:rsidP="002C689C">
      <w:pPr>
        <w:rPr>
          <w:rFonts w:ascii="Times New Roman" w:hAnsi="Times New Roman" w:cs="Times New Roman"/>
        </w:rPr>
      </w:pPr>
    </w:p>
    <w:p w14:paraId="0D384779" w14:textId="77777777" w:rsidR="00080F2C" w:rsidRDefault="00080F2C" w:rsidP="002C689C">
      <w:pPr>
        <w:rPr>
          <w:rFonts w:ascii="Times New Roman" w:hAnsi="Times New Roman" w:cs="Times New Roman"/>
        </w:rPr>
      </w:pPr>
    </w:p>
    <w:p w14:paraId="431AA920" w14:textId="77777777" w:rsidR="00027608" w:rsidRDefault="00027608" w:rsidP="002C689C">
      <w:pPr>
        <w:rPr>
          <w:rFonts w:ascii="Times New Roman" w:hAnsi="Times New Roman" w:cs="Times New Roman"/>
        </w:rPr>
      </w:pPr>
    </w:p>
    <w:p w14:paraId="70D704FE" w14:textId="77777777" w:rsidR="00027608" w:rsidRDefault="00027608" w:rsidP="002C689C">
      <w:pPr>
        <w:rPr>
          <w:rFonts w:ascii="Times New Roman" w:hAnsi="Times New Roman" w:cs="Times New Roman"/>
        </w:rPr>
      </w:pPr>
    </w:p>
    <w:p w14:paraId="03E77259" w14:textId="77777777" w:rsidR="00027608" w:rsidRDefault="00027608" w:rsidP="002C689C">
      <w:pPr>
        <w:rPr>
          <w:rFonts w:ascii="Times New Roman" w:hAnsi="Times New Roman" w:cs="Times New Roman"/>
        </w:rPr>
      </w:pPr>
    </w:p>
    <w:p w14:paraId="611A6D5D" w14:textId="77777777" w:rsidR="00027608" w:rsidRDefault="00027608" w:rsidP="002C689C">
      <w:pPr>
        <w:rPr>
          <w:rFonts w:ascii="Times New Roman" w:hAnsi="Times New Roman" w:cs="Times New Roman"/>
        </w:rPr>
      </w:pPr>
    </w:p>
    <w:p w14:paraId="4DE268FE" w14:textId="77777777" w:rsidR="00027608" w:rsidRDefault="00027608" w:rsidP="002C689C">
      <w:pPr>
        <w:rPr>
          <w:rFonts w:ascii="Times New Roman" w:hAnsi="Times New Roman" w:cs="Times New Roman"/>
        </w:rPr>
      </w:pPr>
    </w:p>
    <w:p w14:paraId="01E2BACF" w14:textId="77777777" w:rsidR="00027608" w:rsidRDefault="00027608" w:rsidP="002C689C">
      <w:pPr>
        <w:rPr>
          <w:rFonts w:ascii="Times New Roman" w:hAnsi="Times New Roman" w:cs="Times New Roman"/>
        </w:rPr>
      </w:pPr>
    </w:p>
    <w:p w14:paraId="72254534" w14:textId="77777777" w:rsidR="00027608" w:rsidRDefault="00027608" w:rsidP="002C689C">
      <w:pPr>
        <w:rPr>
          <w:rFonts w:ascii="Times New Roman" w:hAnsi="Times New Roman" w:cs="Times New Roman"/>
        </w:rPr>
      </w:pPr>
    </w:p>
    <w:p w14:paraId="1ADCC9F7" w14:textId="77777777" w:rsidR="00027608" w:rsidRDefault="00027608" w:rsidP="002C689C">
      <w:pPr>
        <w:rPr>
          <w:rFonts w:ascii="Times New Roman" w:hAnsi="Times New Roman" w:cs="Times New Roman"/>
        </w:rPr>
      </w:pPr>
    </w:p>
    <w:p w14:paraId="233CCCB1" w14:textId="77777777" w:rsidR="00027608" w:rsidRPr="00C47F92" w:rsidRDefault="00027608" w:rsidP="002C689C">
      <w:pPr>
        <w:rPr>
          <w:rFonts w:ascii="Times New Roman" w:hAnsi="Times New Roman" w:cs="Times New Roman"/>
        </w:rPr>
      </w:pPr>
    </w:p>
    <w:p w14:paraId="6E857279" w14:textId="77777777" w:rsidR="00B13F38" w:rsidRPr="00C47F92" w:rsidRDefault="00456862" w:rsidP="00456862">
      <w:pPr>
        <w:pStyle w:val="Heading1"/>
      </w:pPr>
      <w:bookmarkStart w:id="6" w:name="_Toc271703077"/>
      <w:r>
        <w:lastRenderedPageBreak/>
        <w:t>Additional Reading</w:t>
      </w:r>
      <w:bookmarkEnd w:id="6"/>
    </w:p>
    <w:p w14:paraId="10857370" w14:textId="77777777" w:rsidR="00B13F38" w:rsidRPr="00C47F92" w:rsidRDefault="00B13F38" w:rsidP="00B13F38">
      <w:pPr>
        <w:shd w:val="clear" w:color="auto" w:fill="FFFFFF"/>
        <w:spacing w:after="0" w:line="480" w:lineRule="atLeast"/>
        <w:ind w:hanging="600"/>
        <w:rPr>
          <w:rFonts w:ascii="Times New Roman" w:eastAsia="Times New Roman" w:hAnsi="Times New Roman" w:cs="Times New Roman"/>
          <w:sz w:val="24"/>
          <w:szCs w:val="24"/>
        </w:rPr>
      </w:pPr>
      <w:r w:rsidRPr="00C47F92">
        <w:rPr>
          <w:rFonts w:ascii="Times New Roman" w:eastAsia="Times New Roman" w:hAnsi="Times New Roman" w:cs="Times New Roman"/>
          <w:sz w:val="24"/>
          <w:szCs w:val="24"/>
        </w:rPr>
        <w:t>Butler, Judith. </w:t>
      </w:r>
      <w:r w:rsidRPr="00C47F92">
        <w:rPr>
          <w:rFonts w:ascii="Times New Roman" w:eastAsia="Times New Roman" w:hAnsi="Times New Roman" w:cs="Times New Roman"/>
          <w:i/>
          <w:iCs/>
          <w:sz w:val="24"/>
          <w:szCs w:val="24"/>
        </w:rPr>
        <w:t>Precarious Life: The Powers of Mourning and Violence</w:t>
      </w:r>
      <w:r w:rsidRPr="00C47F92">
        <w:rPr>
          <w:rFonts w:ascii="Times New Roman" w:eastAsia="Times New Roman" w:hAnsi="Times New Roman" w:cs="Times New Roman"/>
          <w:sz w:val="24"/>
          <w:szCs w:val="24"/>
        </w:rPr>
        <w:t>. London: Verso, 2004. Print.</w:t>
      </w:r>
    </w:p>
    <w:p w14:paraId="6AAA3D51" w14:textId="77777777" w:rsidR="00B13F38" w:rsidRPr="00C47F92" w:rsidRDefault="00B13F38" w:rsidP="00B13F38">
      <w:pPr>
        <w:shd w:val="clear" w:color="auto" w:fill="FFFFFF"/>
        <w:spacing w:after="0" w:line="480" w:lineRule="atLeast"/>
        <w:ind w:hanging="600"/>
        <w:rPr>
          <w:rFonts w:ascii="Times New Roman" w:eastAsia="Times New Roman" w:hAnsi="Times New Roman" w:cs="Times New Roman"/>
          <w:sz w:val="24"/>
          <w:szCs w:val="24"/>
        </w:rPr>
      </w:pPr>
      <w:r w:rsidRPr="00C47F92">
        <w:rPr>
          <w:rFonts w:ascii="Times New Roman" w:eastAsia="Times New Roman" w:hAnsi="Times New Roman" w:cs="Times New Roman"/>
          <w:sz w:val="24"/>
          <w:szCs w:val="24"/>
        </w:rPr>
        <w:t>Gewirth, Alan. </w:t>
      </w:r>
      <w:r w:rsidRPr="00C47F92">
        <w:rPr>
          <w:rFonts w:ascii="Times New Roman" w:eastAsia="Times New Roman" w:hAnsi="Times New Roman" w:cs="Times New Roman"/>
          <w:i/>
          <w:iCs/>
          <w:sz w:val="24"/>
          <w:szCs w:val="24"/>
        </w:rPr>
        <w:t>Human Rights: Essays on Justification and Applications</w:t>
      </w:r>
      <w:r w:rsidRPr="00C47F92">
        <w:rPr>
          <w:rFonts w:ascii="Times New Roman" w:eastAsia="Times New Roman" w:hAnsi="Times New Roman" w:cs="Times New Roman"/>
          <w:sz w:val="24"/>
          <w:szCs w:val="24"/>
        </w:rPr>
        <w:t>. Chicago: U of Chicago, 1982. Print.</w:t>
      </w:r>
    </w:p>
    <w:p w14:paraId="1FFF3E05" w14:textId="77777777" w:rsidR="00B13F38" w:rsidRPr="00C47F92" w:rsidRDefault="00B13F38" w:rsidP="00B13F38">
      <w:pPr>
        <w:shd w:val="clear" w:color="auto" w:fill="FFFFFF"/>
        <w:spacing w:after="0" w:line="480" w:lineRule="atLeast"/>
        <w:ind w:hanging="600"/>
        <w:rPr>
          <w:rFonts w:ascii="Times New Roman" w:eastAsia="Times New Roman" w:hAnsi="Times New Roman" w:cs="Times New Roman"/>
          <w:sz w:val="24"/>
          <w:szCs w:val="24"/>
        </w:rPr>
      </w:pPr>
      <w:r w:rsidRPr="00C47F92">
        <w:rPr>
          <w:rFonts w:ascii="Times New Roman" w:eastAsia="Times New Roman" w:hAnsi="Times New Roman" w:cs="Times New Roman"/>
          <w:sz w:val="24"/>
          <w:szCs w:val="24"/>
        </w:rPr>
        <w:t>Lévinas, Emmanuel, and Nidra Poller. </w:t>
      </w:r>
      <w:r w:rsidRPr="00C47F92">
        <w:rPr>
          <w:rFonts w:ascii="Times New Roman" w:eastAsia="Times New Roman" w:hAnsi="Times New Roman" w:cs="Times New Roman"/>
          <w:i/>
          <w:iCs/>
          <w:sz w:val="24"/>
          <w:szCs w:val="24"/>
        </w:rPr>
        <w:t>Humanism of the Other</w:t>
      </w:r>
      <w:r w:rsidRPr="00C47F92">
        <w:rPr>
          <w:rFonts w:ascii="Times New Roman" w:eastAsia="Times New Roman" w:hAnsi="Times New Roman" w:cs="Times New Roman"/>
          <w:sz w:val="24"/>
          <w:szCs w:val="24"/>
        </w:rPr>
        <w:t>. Urbana: U of Illinois, 2003. Print.</w:t>
      </w:r>
    </w:p>
    <w:p w14:paraId="1DFB0762" w14:textId="77777777" w:rsidR="00B13F38" w:rsidRPr="00C47F92" w:rsidRDefault="00B13F38" w:rsidP="00B13F38">
      <w:pPr>
        <w:shd w:val="clear" w:color="auto" w:fill="FFFFFF"/>
        <w:spacing w:after="0" w:line="480" w:lineRule="atLeast"/>
        <w:ind w:hanging="600"/>
        <w:rPr>
          <w:rFonts w:ascii="Times New Roman" w:eastAsia="Times New Roman" w:hAnsi="Times New Roman" w:cs="Times New Roman"/>
          <w:sz w:val="24"/>
          <w:szCs w:val="24"/>
        </w:rPr>
      </w:pPr>
      <w:r w:rsidRPr="00C47F92">
        <w:rPr>
          <w:rFonts w:ascii="Times New Roman" w:eastAsia="Times New Roman" w:hAnsi="Times New Roman" w:cs="Times New Roman"/>
          <w:sz w:val="24"/>
          <w:szCs w:val="24"/>
        </w:rPr>
        <w:t>Nietzsche, Friedrich Wilhelm, and Walter Arnold. Kaufmann. </w:t>
      </w:r>
      <w:r w:rsidRPr="00C47F92">
        <w:rPr>
          <w:rFonts w:ascii="Times New Roman" w:eastAsia="Times New Roman" w:hAnsi="Times New Roman" w:cs="Times New Roman"/>
          <w:i/>
          <w:iCs/>
          <w:sz w:val="24"/>
          <w:szCs w:val="24"/>
        </w:rPr>
        <w:t>Beyond Good and Evil: Prelude to a Philosophy of the Future</w:t>
      </w:r>
      <w:r w:rsidRPr="00C47F92">
        <w:rPr>
          <w:rFonts w:ascii="Times New Roman" w:eastAsia="Times New Roman" w:hAnsi="Times New Roman" w:cs="Times New Roman"/>
          <w:sz w:val="24"/>
          <w:szCs w:val="24"/>
        </w:rPr>
        <w:t>. New York: Vintage, 1989. Print.</w:t>
      </w:r>
    </w:p>
    <w:p w14:paraId="4256EB9B" w14:textId="77777777" w:rsidR="00B13F38" w:rsidRPr="00C47F92" w:rsidRDefault="00B13F38" w:rsidP="00B13F38">
      <w:pPr>
        <w:shd w:val="clear" w:color="auto" w:fill="FFFFFF"/>
        <w:spacing w:after="0" w:line="480" w:lineRule="atLeast"/>
        <w:ind w:hanging="600"/>
        <w:rPr>
          <w:rFonts w:ascii="Times New Roman" w:eastAsia="Times New Roman" w:hAnsi="Times New Roman" w:cs="Times New Roman"/>
          <w:sz w:val="24"/>
          <w:szCs w:val="24"/>
        </w:rPr>
      </w:pPr>
      <w:r w:rsidRPr="00C47F92">
        <w:rPr>
          <w:rFonts w:ascii="Times New Roman" w:eastAsia="Times New Roman" w:hAnsi="Times New Roman" w:cs="Times New Roman"/>
          <w:sz w:val="24"/>
          <w:szCs w:val="24"/>
        </w:rPr>
        <w:t>Nietzsche, Friedrich Wilhelm. </w:t>
      </w:r>
      <w:r w:rsidRPr="00C47F92">
        <w:rPr>
          <w:rFonts w:ascii="Times New Roman" w:eastAsia="Times New Roman" w:hAnsi="Times New Roman" w:cs="Times New Roman"/>
          <w:i/>
          <w:iCs/>
          <w:sz w:val="24"/>
          <w:szCs w:val="24"/>
        </w:rPr>
        <w:t>Twilight of the Idols, Or, How to Philosophize with the Hammer</w:t>
      </w:r>
      <w:r w:rsidRPr="00C47F92">
        <w:rPr>
          <w:rFonts w:ascii="Times New Roman" w:eastAsia="Times New Roman" w:hAnsi="Times New Roman" w:cs="Times New Roman"/>
          <w:sz w:val="24"/>
          <w:szCs w:val="24"/>
        </w:rPr>
        <w:t>. Indianapolis, IN: Hackett Pub., 1987. Print.</w:t>
      </w:r>
    </w:p>
    <w:p w14:paraId="1B996B35" w14:textId="77777777" w:rsidR="00B13F38" w:rsidRPr="00C47F92" w:rsidRDefault="00B13F38" w:rsidP="00B13F38">
      <w:pPr>
        <w:shd w:val="clear" w:color="auto" w:fill="FFFFFF"/>
        <w:spacing w:after="0" w:line="480" w:lineRule="atLeast"/>
        <w:ind w:hanging="600"/>
        <w:rPr>
          <w:rFonts w:ascii="Times New Roman" w:eastAsia="Times New Roman" w:hAnsi="Times New Roman" w:cs="Times New Roman"/>
          <w:sz w:val="24"/>
          <w:szCs w:val="24"/>
        </w:rPr>
      </w:pPr>
      <w:r w:rsidRPr="00C47F92">
        <w:rPr>
          <w:rFonts w:ascii="Times New Roman" w:eastAsia="Times New Roman" w:hAnsi="Times New Roman" w:cs="Times New Roman"/>
          <w:sz w:val="24"/>
          <w:szCs w:val="24"/>
        </w:rPr>
        <w:t>Rachels, James. </w:t>
      </w:r>
      <w:r w:rsidRPr="00C47F92">
        <w:rPr>
          <w:rFonts w:ascii="Times New Roman" w:eastAsia="Times New Roman" w:hAnsi="Times New Roman" w:cs="Times New Roman"/>
          <w:i/>
          <w:iCs/>
          <w:sz w:val="24"/>
          <w:szCs w:val="24"/>
        </w:rPr>
        <w:t>Killing and Letting Die</w:t>
      </w:r>
      <w:r w:rsidRPr="00C47F92">
        <w:rPr>
          <w:rFonts w:ascii="Times New Roman" w:eastAsia="Times New Roman" w:hAnsi="Times New Roman" w:cs="Times New Roman"/>
          <w:sz w:val="24"/>
          <w:szCs w:val="24"/>
        </w:rPr>
        <w:t>. New York: Routledge, 2001. Print.</w:t>
      </w:r>
    </w:p>
    <w:p w14:paraId="67B2982F" w14:textId="77777777" w:rsidR="00B13F38" w:rsidRPr="00C47F92" w:rsidRDefault="00B13F38" w:rsidP="00B13F38">
      <w:pPr>
        <w:shd w:val="clear" w:color="auto" w:fill="FFFFFF"/>
        <w:spacing w:after="0" w:line="480" w:lineRule="atLeast"/>
        <w:ind w:hanging="600"/>
        <w:rPr>
          <w:rFonts w:ascii="Times New Roman" w:eastAsia="Times New Roman" w:hAnsi="Times New Roman" w:cs="Times New Roman"/>
          <w:sz w:val="24"/>
          <w:szCs w:val="24"/>
        </w:rPr>
      </w:pPr>
      <w:r w:rsidRPr="00C47F92">
        <w:rPr>
          <w:rFonts w:ascii="Times New Roman" w:eastAsia="Times New Roman" w:hAnsi="Times New Roman" w:cs="Times New Roman"/>
          <w:sz w:val="24"/>
          <w:szCs w:val="24"/>
        </w:rPr>
        <w:t>Singer, Peter. </w:t>
      </w:r>
      <w:r w:rsidRPr="00C47F92">
        <w:rPr>
          <w:rFonts w:ascii="Times New Roman" w:eastAsia="Times New Roman" w:hAnsi="Times New Roman" w:cs="Times New Roman"/>
          <w:i/>
          <w:iCs/>
          <w:sz w:val="24"/>
          <w:szCs w:val="24"/>
        </w:rPr>
        <w:t>The Life You Can Save: Acting Now to End World Poverty</w:t>
      </w:r>
      <w:r w:rsidRPr="00C47F92">
        <w:rPr>
          <w:rFonts w:ascii="Times New Roman" w:eastAsia="Times New Roman" w:hAnsi="Times New Roman" w:cs="Times New Roman"/>
          <w:sz w:val="24"/>
          <w:szCs w:val="24"/>
        </w:rPr>
        <w:t>. New York: Random House, 2009. Print.</w:t>
      </w:r>
    </w:p>
    <w:p w14:paraId="49852B4D" w14:textId="77777777" w:rsidR="00B13F38" w:rsidRPr="00C47F92" w:rsidRDefault="00B13F38" w:rsidP="002C689C">
      <w:pPr>
        <w:rPr>
          <w:rFonts w:ascii="Times New Roman" w:hAnsi="Times New Roman" w:cs="Times New Roman"/>
        </w:rPr>
      </w:pPr>
    </w:p>
    <w:p w14:paraId="14DAF5DA" w14:textId="77777777" w:rsidR="00B13F38" w:rsidRPr="00C47F92" w:rsidRDefault="00B13F38" w:rsidP="002C689C">
      <w:pPr>
        <w:rPr>
          <w:rFonts w:ascii="Times New Roman" w:hAnsi="Times New Roman" w:cs="Times New Roman"/>
        </w:rPr>
      </w:pPr>
    </w:p>
    <w:p w14:paraId="2F166D9C" w14:textId="77777777" w:rsidR="00B13F38" w:rsidRPr="00C47F92" w:rsidRDefault="00B13F38" w:rsidP="002C689C">
      <w:pPr>
        <w:rPr>
          <w:rFonts w:ascii="Times New Roman" w:hAnsi="Times New Roman" w:cs="Times New Roman"/>
        </w:rPr>
      </w:pPr>
    </w:p>
    <w:p w14:paraId="0A77C31B" w14:textId="77777777" w:rsidR="00B13F38" w:rsidRDefault="00B13F38" w:rsidP="002C689C"/>
    <w:p w14:paraId="2F849696" w14:textId="77777777" w:rsidR="00B35C7E" w:rsidRDefault="00B35C7E" w:rsidP="002C689C"/>
    <w:p w14:paraId="0C91BFAD" w14:textId="77777777" w:rsidR="00B13F38" w:rsidRDefault="00B13F38" w:rsidP="002C689C"/>
    <w:p w14:paraId="4E7318C1" w14:textId="77777777" w:rsidR="00B13F38" w:rsidRDefault="00B13F38" w:rsidP="002C689C"/>
    <w:p w14:paraId="308973D7" w14:textId="77777777" w:rsidR="00B13F38" w:rsidRDefault="00B13F38" w:rsidP="002C689C"/>
    <w:p w14:paraId="242DBCC6" w14:textId="77777777" w:rsidR="00B13F38" w:rsidRDefault="00B13F38" w:rsidP="002C689C"/>
    <w:p w14:paraId="09AFBE37" w14:textId="77777777" w:rsidR="00B13F38" w:rsidRDefault="00B13F38" w:rsidP="002C689C"/>
    <w:p w14:paraId="362105FE" w14:textId="77777777" w:rsidR="00B13F38" w:rsidRDefault="00B13F38" w:rsidP="002C689C"/>
    <w:p w14:paraId="2BEFBC17" w14:textId="77777777" w:rsidR="00B13F38" w:rsidRDefault="00B13F38" w:rsidP="002C689C"/>
    <w:p w14:paraId="270F7787" w14:textId="77777777" w:rsidR="00B13F38" w:rsidRDefault="00B13F38" w:rsidP="002C689C"/>
    <w:p w14:paraId="1769403A" w14:textId="77777777" w:rsidR="002355A1" w:rsidRPr="00867FAE" w:rsidRDefault="002355A1" w:rsidP="00867FAE">
      <w:pPr>
        <w:rPr>
          <w:sz w:val="18"/>
          <w:szCs w:val="18"/>
        </w:rPr>
      </w:pPr>
    </w:p>
    <w:p w14:paraId="3BD19DCE" w14:textId="77777777" w:rsidR="00DC3CEF" w:rsidRPr="00607A7C" w:rsidRDefault="00DC3CEF" w:rsidP="00607A7C"/>
    <w:sectPr w:rsidR="00DC3CEF" w:rsidRPr="00607A7C">
      <w:headerReference w:type="even" r:id="rId16"/>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2FEEE" w14:textId="77777777" w:rsidR="00F10FD3" w:rsidRDefault="00F10FD3" w:rsidP="00B35C7E">
      <w:pPr>
        <w:spacing w:after="0" w:line="240" w:lineRule="auto"/>
      </w:pPr>
      <w:r>
        <w:separator/>
      </w:r>
    </w:p>
  </w:endnote>
  <w:endnote w:type="continuationSeparator" w:id="0">
    <w:p w14:paraId="490ACD0D" w14:textId="77777777" w:rsidR="00F10FD3" w:rsidRDefault="00F10FD3" w:rsidP="00B3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56604"/>
      <w:docPartObj>
        <w:docPartGallery w:val="Page Numbers (Bottom of Page)"/>
        <w:docPartUnique/>
      </w:docPartObj>
    </w:sdtPr>
    <w:sdtEndPr>
      <w:rPr>
        <w:noProof/>
      </w:rPr>
    </w:sdtEndPr>
    <w:sdtContent>
      <w:p w14:paraId="17536860" w14:textId="77777777" w:rsidR="002772F4" w:rsidRDefault="002772F4">
        <w:pPr>
          <w:pStyle w:val="Footer"/>
          <w:jc w:val="center"/>
        </w:pPr>
        <w:r>
          <w:fldChar w:fldCharType="begin"/>
        </w:r>
        <w:r>
          <w:instrText xml:space="preserve"> PAGE   \* MERGEFORMAT </w:instrText>
        </w:r>
        <w:r>
          <w:fldChar w:fldCharType="separate"/>
        </w:r>
        <w:r w:rsidR="00456862">
          <w:rPr>
            <w:noProof/>
          </w:rPr>
          <w:t>1</w:t>
        </w:r>
        <w:r>
          <w:rPr>
            <w:noProof/>
          </w:rPr>
          <w:fldChar w:fldCharType="end"/>
        </w:r>
      </w:p>
    </w:sdtContent>
  </w:sdt>
  <w:p w14:paraId="75D7E1A5" w14:textId="77777777" w:rsidR="00B35C7E" w:rsidRDefault="00B35C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FAC2B" w14:textId="77777777" w:rsidR="00F10FD3" w:rsidRDefault="00F10FD3" w:rsidP="00B35C7E">
      <w:pPr>
        <w:spacing w:after="0" w:line="240" w:lineRule="auto"/>
      </w:pPr>
      <w:r>
        <w:separator/>
      </w:r>
    </w:p>
  </w:footnote>
  <w:footnote w:type="continuationSeparator" w:id="0">
    <w:p w14:paraId="5062A029" w14:textId="77777777" w:rsidR="00F10FD3" w:rsidRDefault="00F10FD3" w:rsidP="00B35C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DFA9A" w14:textId="77777777" w:rsidR="00456862" w:rsidRDefault="00456862">
    <w:pPr>
      <w:pStyle w:val="Header"/>
    </w:pPr>
    <w:sdt>
      <w:sdtPr>
        <w:id w:val="171999623"/>
        <w:placeholder>
          <w:docPart w:val="02804C20EC957E4DAC49A12A07DD4772"/>
        </w:placeholder>
        <w:temporary/>
        <w:showingPlcHdr/>
      </w:sdtPr>
      <w:sdtContent>
        <w:r>
          <w:t>[Type text]</w:t>
        </w:r>
      </w:sdtContent>
    </w:sdt>
    <w:r>
      <w:ptab w:relativeTo="margin" w:alignment="center" w:leader="none"/>
    </w:r>
    <w:sdt>
      <w:sdtPr>
        <w:id w:val="171999624"/>
        <w:placeholder>
          <w:docPart w:val="61DE43FAB2026F479849EC45D8B968B3"/>
        </w:placeholder>
        <w:temporary/>
        <w:showingPlcHdr/>
      </w:sdtPr>
      <w:sdtContent>
        <w:r>
          <w:t>[Type text]</w:t>
        </w:r>
      </w:sdtContent>
    </w:sdt>
    <w:r>
      <w:ptab w:relativeTo="margin" w:alignment="right" w:leader="none"/>
    </w:r>
    <w:sdt>
      <w:sdtPr>
        <w:id w:val="171999625"/>
        <w:placeholder>
          <w:docPart w:val="6DCFF12C82E52B46BC113CC68BE2EC2E"/>
        </w:placeholder>
        <w:temporary/>
        <w:showingPlcHdr/>
      </w:sdtPr>
      <w:sdtContent>
        <w:r>
          <w:t>[Type text]</w:t>
        </w:r>
      </w:sdtContent>
    </w:sdt>
  </w:p>
  <w:p w14:paraId="3593E600" w14:textId="77777777" w:rsidR="00456862" w:rsidRDefault="0045686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B7AEE" w14:textId="77777777" w:rsidR="00456862" w:rsidRDefault="00456862">
    <w:pPr>
      <w:pStyle w:val="Header"/>
    </w:pPr>
    <w:r w:rsidRPr="006A0D92">
      <w:rPr>
        <w:rFonts w:ascii="Arial" w:hAnsi="Arial"/>
        <w:b/>
        <w:noProof/>
        <w:sz w:val="24"/>
      </w:rPr>
      <w:drawing>
        <wp:anchor distT="0" distB="0" distL="114300" distR="114300" simplePos="0" relativeHeight="251659264" behindDoc="0" locked="0" layoutInCell="1" allowOverlap="1" wp14:anchorId="566C6C18" wp14:editId="187BC411">
          <wp:simplePos x="0" y="0"/>
          <wp:positionH relativeFrom="column">
            <wp:posOffset>-685800</wp:posOffset>
          </wp:positionH>
          <wp:positionV relativeFrom="paragraph">
            <wp:posOffset>-114300</wp:posOffset>
          </wp:positionV>
          <wp:extent cx="2395855" cy="405130"/>
          <wp:effectExtent l="0" t="0" r="0" b="1270"/>
          <wp:wrapTight wrapText="bothSides">
            <wp:wrapPolygon edited="0">
              <wp:start x="0" y="0"/>
              <wp:lineTo x="0" y="20313"/>
              <wp:lineTo x="21297" y="20313"/>
              <wp:lineTo x="21297" y="0"/>
              <wp:lineTo x="0" y="0"/>
            </wp:wrapPolygon>
          </wp:wrapTight>
          <wp:docPr id="3" name="Picture 3" descr="BFI-HORIZ-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I-HORIZ-C.jpg"/>
                  <pic:cNvPicPr/>
                </pic:nvPicPr>
                <pic:blipFill>
                  <a:blip r:embed="rId1"/>
                  <a:stretch>
                    <a:fillRect/>
                  </a:stretch>
                </pic:blipFill>
                <pic:spPr>
                  <a:xfrm>
                    <a:off x="0" y="0"/>
                    <a:ext cx="2395855" cy="405130"/>
                  </a:xfrm>
                  <a:prstGeom prst="rect">
                    <a:avLst/>
                  </a:prstGeom>
                </pic:spPr>
              </pic:pic>
            </a:graphicData>
          </a:graphic>
        </wp:anchor>
      </w:drawing>
    </w:r>
    <w:r>
      <w:ptab w:relativeTo="margin" w:alignment="center" w:leader="none"/>
    </w:r>
    <w:r>
      <w:ptab w:relativeTo="margin" w:alignment="right" w:leader="none"/>
    </w:r>
    <w:r>
      <w:t>Injustice/Inaction Brief</w:t>
    </w:r>
  </w:p>
  <w:p w14:paraId="6097C9EF" w14:textId="77777777" w:rsidR="00456862" w:rsidRDefault="004568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054"/>
    <w:rsid w:val="00027608"/>
    <w:rsid w:val="00080F2C"/>
    <w:rsid w:val="000F3E86"/>
    <w:rsid w:val="0012088A"/>
    <w:rsid w:val="0013306F"/>
    <w:rsid w:val="00133C69"/>
    <w:rsid w:val="001651A5"/>
    <w:rsid w:val="00190E58"/>
    <w:rsid w:val="0019718C"/>
    <w:rsid w:val="001B3C58"/>
    <w:rsid w:val="001F198B"/>
    <w:rsid w:val="002355A1"/>
    <w:rsid w:val="002772F4"/>
    <w:rsid w:val="0029191C"/>
    <w:rsid w:val="002C689C"/>
    <w:rsid w:val="00456862"/>
    <w:rsid w:val="00482FF1"/>
    <w:rsid w:val="00487CF6"/>
    <w:rsid w:val="004E4758"/>
    <w:rsid w:val="00582BF3"/>
    <w:rsid w:val="005B0E30"/>
    <w:rsid w:val="005E63C9"/>
    <w:rsid w:val="00607A7C"/>
    <w:rsid w:val="006334E6"/>
    <w:rsid w:val="00697043"/>
    <w:rsid w:val="006F549B"/>
    <w:rsid w:val="00714397"/>
    <w:rsid w:val="00725862"/>
    <w:rsid w:val="00743163"/>
    <w:rsid w:val="00851A2E"/>
    <w:rsid w:val="00867FAE"/>
    <w:rsid w:val="008F2E52"/>
    <w:rsid w:val="00996EC8"/>
    <w:rsid w:val="00A2116A"/>
    <w:rsid w:val="00A23054"/>
    <w:rsid w:val="00B13F38"/>
    <w:rsid w:val="00B35C7E"/>
    <w:rsid w:val="00C47F92"/>
    <w:rsid w:val="00CD1878"/>
    <w:rsid w:val="00CF480B"/>
    <w:rsid w:val="00D161CE"/>
    <w:rsid w:val="00D55519"/>
    <w:rsid w:val="00DC3CEF"/>
    <w:rsid w:val="00DC4721"/>
    <w:rsid w:val="00E10EA1"/>
    <w:rsid w:val="00EF28FF"/>
    <w:rsid w:val="00F10FD3"/>
    <w:rsid w:val="00F1636D"/>
    <w:rsid w:val="00F66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71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E52"/>
  </w:style>
  <w:style w:type="paragraph" w:styleId="Heading1">
    <w:name w:val="heading 1"/>
    <w:basedOn w:val="Normal"/>
    <w:next w:val="Normal"/>
    <w:link w:val="Heading1Char"/>
    <w:uiPriority w:val="9"/>
    <w:qFormat/>
    <w:rsid w:val="00456862"/>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4">
    <w:name w:val="heading 4"/>
    <w:aliases w:val="Tag"/>
    <w:basedOn w:val="Normal"/>
    <w:next w:val="Normal"/>
    <w:link w:val="Heading4Char"/>
    <w:uiPriority w:val="9"/>
    <w:unhideWhenUsed/>
    <w:qFormat/>
    <w:rsid w:val="008F2E52"/>
    <w:pPr>
      <w:keepNext/>
      <w:keepLines/>
      <w:spacing w:before="200" w:after="0" w:line="240" w:lineRule="auto"/>
      <w:outlineLvl w:val="3"/>
    </w:pPr>
    <w:rPr>
      <w:rFonts w:ascii="Tahoma" w:eastAsiaTheme="majorEastAsia" w:hAnsi="Tahoma" w:cstheme="maj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3F38"/>
  </w:style>
  <w:style w:type="character" w:styleId="Hyperlink">
    <w:name w:val="Hyperlink"/>
    <w:basedOn w:val="DefaultParagraphFont"/>
    <w:uiPriority w:val="99"/>
    <w:unhideWhenUsed/>
    <w:rsid w:val="00714397"/>
    <w:rPr>
      <w:color w:val="0563C1" w:themeColor="hyperlink"/>
      <w:u w:val="single"/>
    </w:rPr>
  </w:style>
  <w:style w:type="character" w:customStyle="1" w:styleId="FootnoteReference1">
    <w:name w:val="Footnote Reference1"/>
    <w:basedOn w:val="DefaultParagraphFont"/>
    <w:rsid w:val="006334E6"/>
    <w:rPr>
      <w:vertAlign w:val="superscript"/>
    </w:rPr>
  </w:style>
  <w:style w:type="character" w:customStyle="1" w:styleId="DebateUnderline">
    <w:name w:val="Debate Underline"/>
    <w:qFormat/>
    <w:rsid w:val="006334E6"/>
    <w:rPr>
      <w:rFonts w:ascii="Times New Roman" w:hAnsi="Times New Roman"/>
      <w:sz w:val="24"/>
      <w:u w:val="thick"/>
    </w:rPr>
  </w:style>
  <w:style w:type="character" w:customStyle="1" w:styleId="Author-Date">
    <w:name w:val="Author-Date"/>
    <w:rsid w:val="006334E6"/>
    <w:rPr>
      <w:b/>
      <w:sz w:val="24"/>
    </w:rPr>
  </w:style>
  <w:style w:type="character" w:customStyle="1" w:styleId="LDAnalytics">
    <w:name w:val="LD Analytics"/>
    <w:basedOn w:val="DefaultParagraphFont"/>
    <w:uiPriority w:val="99"/>
    <w:rsid w:val="006334E6"/>
    <w:rPr>
      <w:rFonts w:cs="Times New Roman"/>
    </w:rPr>
  </w:style>
  <w:style w:type="character" w:customStyle="1" w:styleId="Heading4Char">
    <w:name w:val="Heading 4 Char"/>
    <w:aliases w:val="Tag Char"/>
    <w:basedOn w:val="DefaultParagraphFont"/>
    <w:link w:val="Heading4"/>
    <w:uiPriority w:val="9"/>
    <w:rsid w:val="008F2E52"/>
    <w:rPr>
      <w:rFonts w:ascii="Tahoma" w:eastAsiaTheme="majorEastAsia" w:hAnsi="Tahoma" w:cstheme="majorBidi"/>
      <w:b/>
      <w:bCs/>
      <w:iCs/>
      <w:sz w:val="24"/>
      <w:szCs w:val="24"/>
    </w:rPr>
  </w:style>
  <w:style w:type="character" w:customStyle="1" w:styleId="StyleBoldUnderline">
    <w:name w:val="Style Bold Underline"/>
    <w:aliases w:val="Underline"/>
    <w:basedOn w:val="DefaultParagraphFont"/>
    <w:uiPriority w:val="1"/>
    <w:qFormat/>
    <w:rsid w:val="008F2E52"/>
    <w:rPr>
      <w:rFonts w:ascii="Tahoma" w:hAnsi="Tahoma"/>
      <w:b/>
      <w:sz w:val="24"/>
      <w:u w:val="single"/>
    </w:rPr>
  </w:style>
  <w:style w:type="character" w:customStyle="1" w:styleId="StyleStyleBold12pt">
    <w:name w:val="Style Style Bold + 12 pt"/>
    <w:aliases w:val="Cite"/>
    <w:basedOn w:val="DefaultParagraphFont"/>
    <w:uiPriority w:val="1"/>
    <w:qFormat/>
    <w:rsid w:val="0019718C"/>
    <w:rPr>
      <w:rFonts w:ascii="Tahoma" w:hAnsi="Tahoma"/>
      <w:b/>
      <w:sz w:val="20"/>
      <w:u w:val="none"/>
    </w:rPr>
  </w:style>
  <w:style w:type="character" w:customStyle="1" w:styleId="LDUnderline">
    <w:name w:val="LD Underline"/>
    <w:basedOn w:val="DefaultParagraphFont"/>
    <w:uiPriority w:val="1"/>
    <w:qFormat/>
    <w:rsid w:val="00190E58"/>
    <w:rPr>
      <w:rFonts w:ascii="Times New Roman" w:hAnsi="Times New Roman" w:cs="Times New Roman"/>
      <w:b/>
      <w:color w:val="auto"/>
      <w:sz w:val="24"/>
      <w:u w:val="single"/>
    </w:rPr>
  </w:style>
  <w:style w:type="character" w:customStyle="1" w:styleId="cite">
    <w:name w:val="cite"/>
    <w:basedOn w:val="DefaultParagraphFont"/>
    <w:rsid w:val="00F66A2A"/>
    <w:rPr>
      <w:rFonts w:ascii="Times New Roman" w:hAnsi="Times New Roman"/>
      <w:b/>
      <w:sz w:val="24"/>
    </w:rPr>
  </w:style>
  <w:style w:type="paragraph" w:customStyle="1" w:styleId="card">
    <w:name w:val="card"/>
    <w:basedOn w:val="Normal"/>
    <w:next w:val="Normal"/>
    <w:link w:val="cardChar"/>
    <w:qFormat/>
    <w:rsid w:val="00F66A2A"/>
    <w:pPr>
      <w:spacing w:after="0" w:line="240" w:lineRule="auto"/>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F66A2A"/>
    <w:rPr>
      <w:rFonts w:ascii="Times New Roman" w:eastAsia="Times New Roman" w:hAnsi="Times New Roman" w:cs="Times New Roman"/>
      <w:sz w:val="20"/>
      <w:szCs w:val="20"/>
    </w:rPr>
  </w:style>
  <w:style w:type="character" w:customStyle="1" w:styleId="underline">
    <w:name w:val="underline"/>
    <w:basedOn w:val="DefaultParagraphFont"/>
    <w:qFormat/>
    <w:rsid w:val="00F66A2A"/>
    <w:rPr>
      <w:b/>
      <w:u w:val="single"/>
    </w:rPr>
  </w:style>
  <w:style w:type="paragraph" w:styleId="Header">
    <w:name w:val="header"/>
    <w:basedOn w:val="Normal"/>
    <w:link w:val="HeaderChar"/>
    <w:uiPriority w:val="99"/>
    <w:unhideWhenUsed/>
    <w:rsid w:val="00B3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C7E"/>
  </w:style>
  <w:style w:type="paragraph" w:styleId="Footer">
    <w:name w:val="footer"/>
    <w:basedOn w:val="Normal"/>
    <w:link w:val="FooterChar"/>
    <w:uiPriority w:val="99"/>
    <w:unhideWhenUsed/>
    <w:rsid w:val="00B3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C7E"/>
  </w:style>
  <w:style w:type="paragraph" w:styleId="Title">
    <w:name w:val="Title"/>
    <w:basedOn w:val="Normal"/>
    <w:next w:val="Normal"/>
    <w:link w:val="TitleChar"/>
    <w:uiPriority w:val="10"/>
    <w:qFormat/>
    <w:rsid w:val="00080F2C"/>
    <w:pPr>
      <w:pBdr>
        <w:bottom w:val="single" w:sz="8" w:space="4" w:color="5B9BD5" w:themeColor="accent1"/>
      </w:pBdr>
      <w:spacing w:after="300" w:line="276" w:lineRule="auto"/>
      <w:contextualSpacing/>
    </w:pPr>
    <w:rPr>
      <w:rFonts w:ascii="Times New Roman" w:eastAsiaTheme="majorEastAsia" w:hAnsi="Times New Roman" w:cstheme="majorBidi"/>
      <w:color w:val="323E4F" w:themeColor="text2" w:themeShade="BF"/>
      <w:spacing w:val="5"/>
      <w:kern w:val="28"/>
      <w:sz w:val="12"/>
      <w:szCs w:val="52"/>
    </w:rPr>
  </w:style>
  <w:style w:type="character" w:customStyle="1" w:styleId="TitleChar">
    <w:name w:val="Title Char"/>
    <w:basedOn w:val="DefaultParagraphFont"/>
    <w:link w:val="Title"/>
    <w:uiPriority w:val="10"/>
    <w:rsid w:val="00080F2C"/>
    <w:rPr>
      <w:rFonts w:ascii="Times New Roman" w:eastAsiaTheme="majorEastAsia" w:hAnsi="Times New Roman" w:cstheme="majorBidi"/>
      <w:color w:val="323E4F" w:themeColor="text2" w:themeShade="BF"/>
      <w:spacing w:val="5"/>
      <w:kern w:val="28"/>
      <w:sz w:val="12"/>
      <w:szCs w:val="52"/>
    </w:rPr>
  </w:style>
  <w:style w:type="paragraph" w:customStyle="1" w:styleId="Read">
    <w:name w:val="Read"/>
    <w:basedOn w:val="Normal"/>
    <w:rsid w:val="00C47F92"/>
    <w:pPr>
      <w:spacing w:after="0" w:line="240" w:lineRule="auto"/>
    </w:pPr>
    <w:rPr>
      <w:rFonts w:ascii="Times New Roman" w:eastAsiaTheme="minorEastAsia" w:hAnsi="Times New Roman" w:cs="Times New Roman"/>
      <w:sz w:val="24"/>
      <w:szCs w:val="24"/>
      <w:u w:val="single"/>
    </w:rPr>
  </w:style>
  <w:style w:type="paragraph" w:styleId="FootnoteText">
    <w:name w:val="footnote text"/>
    <w:basedOn w:val="Normal"/>
    <w:link w:val="FootnoteTextChar"/>
    <w:unhideWhenUsed/>
    <w:qFormat/>
    <w:rsid w:val="00C47F92"/>
    <w:pPr>
      <w:spacing w:after="0" w:line="240" w:lineRule="auto"/>
    </w:pPr>
    <w:rPr>
      <w:rFonts w:eastAsiaTheme="minorEastAsia"/>
      <w:sz w:val="24"/>
      <w:szCs w:val="24"/>
    </w:rPr>
  </w:style>
  <w:style w:type="character" w:customStyle="1" w:styleId="FootnoteTextChar">
    <w:name w:val="Footnote Text Char"/>
    <w:basedOn w:val="DefaultParagraphFont"/>
    <w:link w:val="FootnoteText"/>
    <w:rsid w:val="00C47F92"/>
    <w:rPr>
      <w:rFonts w:eastAsiaTheme="minorEastAsia"/>
      <w:sz w:val="24"/>
      <w:szCs w:val="24"/>
    </w:rPr>
  </w:style>
  <w:style w:type="character" w:styleId="FollowedHyperlink">
    <w:name w:val="FollowedHyperlink"/>
    <w:basedOn w:val="DefaultParagraphFont"/>
    <w:uiPriority w:val="99"/>
    <w:semiHidden/>
    <w:unhideWhenUsed/>
    <w:rsid w:val="00C47F92"/>
    <w:rPr>
      <w:color w:val="954F72" w:themeColor="followedHyperlink"/>
      <w:u w:val="single"/>
    </w:rPr>
  </w:style>
  <w:style w:type="character" w:customStyle="1" w:styleId="Tagline">
    <w:name w:val="Tagline"/>
    <w:rsid w:val="00C47F92"/>
    <w:rPr>
      <w:rFonts w:ascii="Georgia" w:eastAsia="Calibri" w:hAnsi="Georgia" w:cs="Calibri"/>
      <w:bCs/>
      <w:color w:val="auto"/>
      <w:sz w:val="24"/>
      <w:szCs w:val="24"/>
      <w:lang w:val="en-US" w:eastAsia="ar-SA" w:bidi="ar-SA"/>
    </w:rPr>
  </w:style>
  <w:style w:type="character" w:customStyle="1" w:styleId="Heading1Char">
    <w:name w:val="Heading 1 Char"/>
    <w:basedOn w:val="DefaultParagraphFont"/>
    <w:link w:val="Heading1"/>
    <w:uiPriority w:val="9"/>
    <w:rsid w:val="00456862"/>
    <w:rPr>
      <w:rFonts w:asciiTheme="majorHAnsi" w:eastAsiaTheme="majorEastAsia" w:hAnsiTheme="majorHAnsi" w:cstheme="majorBidi"/>
      <w:b/>
      <w:bCs/>
      <w:color w:val="2C6EAB" w:themeColor="accent1" w:themeShade="B5"/>
      <w:sz w:val="32"/>
      <w:szCs w:val="32"/>
    </w:rPr>
  </w:style>
  <w:style w:type="paragraph" w:styleId="TOCHeading">
    <w:name w:val="TOC Heading"/>
    <w:basedOn w:val="Heading1"/>
    <w:next w:val="Normal"/>
    <w:uiPriority w:val="39"/>
    <w:unhideWhenUsed/>
    <w:qFormat/>
    <w:rsid w:val="00456862"/>
    <w:pPr>
      <w:spacing w:line="276" w:lineRule="auto"/>
      <w:outlineLvl w:val="9"/>
    </w:pPr>
    <w:rPr>
      <w:color w:val="2E74B5" w:themeColor="accent1" w:themeShade="BF"/>
      <w:sz w:val="28"/>
      <w:szCs w:val="28"/>
    </w:rPr>
  </w:style>
  <w:style w:type="paragraph" w:styleId="TOC1">
    <w:name w:val="toc 1"/>
    <w:basedOn w:val="Normal"/>
    <w:next w:val="Normal"/>
    <w:autoRedefine/>
    <w:uiPriority w:val="39"/>
    <w:unhideWhenUsed/>
    <w:rsid w:val="00456862"/>
    <w:pPr>
      <w:spacing w:before="120" w:after="0"/>
    </w:pPr>
    <w:rPr>
      <w:b/>
      <w:sz w:val="24"/>
      <w:szCs w:val="24"/>
    </w:rPr>
  </w:style>
  <w:style w:type="paragraph" w:styleId="BalloonText">
    <w:name w:val="Balloon Text"/>
    <w:basedOn w:val="Normal"/>
    <w:link w:val="BalloonTextChar"/>
    <w:uiPriority w:val="99"/>
    <w:semiHidden/>
    <w:unhideWhenUsed/>
    <w:rsid w:val="0045686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6862"/>
    <w:rPr>
      <w:rFonts w:ascii="Lucida Grande" w:hAnsi="Lucida Grande" w:cs="Lucida Grande"/>
      <w:sz w:val="18"/>
      <w:szCs w:val="18"/>
    </w:rPr>
  </w:style>
  <w:style w:type="paragraph" w:styleId="TOC2">
    <w:name w:val="toc 2"/>
    <w:basedOn w:val="Normal"/>
    <w:next w:val="Normal"/>
    <w:autoRedefine/>
    <w:uiPriority w:val="39"/>
    <w:semiHidden/>
    <w:unhideWhenUsed/>
    <w:rsid w:val="00456862"/>
    <w:pPr>
      <w:spacing w:after="0"/>
      <w:ind w:left="220"/>
    </w:pPr>
    <w:rPr>
      <w:b/>
    </w:rPr>
  </w:style>
  <w:style w:type="paragraph" w:styleId="TOC3">
    <w:name w:val="toc 3"/>
    <w:basedOn w:val="Normal"/>
    <w:next w:val="Normal"/>
    <w:autoRedefine/>
    <w:uiPriority w:val="39"/>
    <w:semiHidden/>
    <w:unhideWhenUsed/>
    <w:rsid w:val="00456862"/>
    <w:pPr>
      <w:spacing w:after="0"/>
      <w:ind w:left="440"/>
    </w:pPr>
  </w:style>
  <w:style w:type="paragraph" w:styleId="TOC4">
    <w:name w:val="toc 4"/>
    <w:basedOn w:val="Normal"/>
    <w:next w:val="Normal"/>
    <w:autoRedefine/>
    <w:uiPriority w:val="39"/>
    <w:semiHidden/>
    <w:unhideWhenUsed/>
    <w:rsid w:val="00456862"/>
    <w:pPr>
      <w:spacing w:after="0"/>
      <w:ind w:left="660"/>
    </w:pPr>
    <w:rPr>
      <w:sz w:val="20"/>
      <w:szCs w:val="20"/>
    </w:rPr>
  </w:style>
  <w:style w:type="paragraph" w:styleId="TOC5">
    <w:name w:val="toc 5"/>
    <w:basedOn w:val="Normal"/>
    <w:next w:val="Normal"/>
    <w:autoRedefine/>
    <w:uiPriority w:val="39"/>
    <w:semiHidden/>
    <w:unhideWhenUsed/>
    <w:rsid w:val="00456862"/>
    <w:pPr>
      <w:spacing w:after="0"/>
      <w:ind w:left="880"/>
    </w:pPr>
    <w:rPr>
      <w:sz w:val="20"/>
      <w:szCs w:val="20"/>
    </w:rPr>
  </w:style>
  <w:style w:type="paragraph" w:styleId="TOC6">
    <w:name w:val="toc 6"/>
    <w:basedOn w:val="Normal"/>
    <w:next w:val="Normal"/>
    <w:autoRedefine/>
    <w:uiPriority w:val="39"/>
    <w:semiHidden/>
    <w:unhideWhenUsed/>
    <w:rsid w:val="00456862"/>
    <w:pPr>
      <w:spacing w:after="0"/>
      <w:ind w:left="1100"/>
    </w:pPr>
    <w:rPr>
      <w:sz w:val="20"/>
      <w:szCs w:val="20"/>
    </w:rPr>
  </w:style>
  <w:style w:type="paragraph" w:styleId="TOC7">
    <w:name w:val="toc 7"/>
    <w:basedOn w:val="Normal"/>
    <w:next w:val="Normal"/>
    <w:autoRedefine/>
    <w:uiPriority w:val="39"/>
    <w:semiHidden/>
    <w:unhideWhenUsed/>
    <w:rsid w:val="00456862"/>
    <w:pPr>
      <w:spacing w:after="0"/>
      <w:ind w:left="1320"/>
    </w:pPr>
    <w:rPr>
      <w:sz w:val="20"/>
      <w:szCs w:val="20"/>
    </w:rPr>
  </w:style>
  <w:style w:type="paragraph" w:styleId="TOC8">
    <w:name w:val="toc 8"/>
    <w:basedOn w:val="Normal"/>
    <w:next w:val="Normal"/>
    <w:autoRedefine/>
    <w:uiPriority w:val="39"/>
    <w:semiHidden/>
    <w:unhideWhenUsed/>
    <w:rsid w:val="00456862"/>
    <w:pPr>
      <w:spacing w:after="0"/>
      <w:ind w:left="1540"/>
    </w:pPr>
    <w:rPr>
      <w:sz w:val="20"/>
      <w:szCs w:val="20"/>
    </w:rPr>
  </w:style>
  <w:style w:type="paragraph" w:styleId="TOC9">
    <w:name w:val="toc 9"/>
    <w:basedOn w:val="Normal"/>
    <w:next w:val="Normal"/>
    <w:autoRedefine/>
    <w:uiPriority w:val="39"/>
    <w:semiHidden/>
    <w:unhideWhenUsed/>
    <w:rsid w:val="00456862"/>
    <w:pPr>
      <w:spacing w:after="0"/>
      <w:ind w:left="176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E52"/>
  </w:style>
  <w:style w:type="paragraph" w:styleId="Heading1">
    <w:name w:val="heading 1"/>
    <w:basedOn w:val="Normal"/>
    <w:next w:val="Normal"/>
    <w:link w:val="Heading1Char"/>
    <w:uiPriority w:val="9"/>
    <w:qFormat/>
    <w:rsid w:val="00456862"/>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4">
    <w:name w:val="heading 4"/>
    <w:aliases w:val="Tag"/>
    <w:basedOn w:val="Normal"/>
    <w:next w:val="Normal"/>
    <w:link w:val="Heading4Char"/>
    <w:uiPriority w:val="9"/>
    <w:unhideWhenUsed/>
    <w:qFormat/>
    <w:rsid w:val="008F2E52"/>
    <w:pPr>
      <w:keepNext/>
      <w:keepLines/>
      <w:spacing w:before="200" w:after="0" w:line="240" w:lineRule="auto"/>
      <w:outlineLvl w:val="3"/>
    </w:pPr>
    <w:rPr>
      <w:rFonts w:ascii="Tahoma" w:eastAsiaTheme="majorEastAsia" w:hAnsi="Tahoma" w:cstheme="maj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3F38"/>
  </w:style>
  <w:style w:type="character" w:styleId="Hyperlink">
    <w:name w:val="Hyperlink"/>
    <w:basedOn w:val="DefaultParagraphFont"/>
    <w:uiPriority w:val="99"/>
    <w:unhideWhenUsed/>
    <w:rsid w:val="00714397"/>
    <w:rPr>
      <w:color w:val="0563C1" w:themeColor="hyperlink"/>
      <w:u w:val="single"/>
    </w:rPr>
  </w:style>
  <w:style w:type="character" w:customStyle="1" w:styleId="FootnoteReference1">
    <w:name w:val="Footnote Reference1"/>
    <w:basedOn w:val="DefaultParagraphFont"/>
    <w:rsid w:val="006334E6"/>
    <w:rPr>
      <w:vertAlign w:val="superscript"/>
    </w:rPr>
  </w:style>
  <w:style w:type="character" w:customStyle="1" w:styleId="DebateUnderline">
    <w:name w:val="Debate Underline"/>
    <w:qFormat/>
    <w:rsid w:val="006334E6"/>
    <w:rPr>
      <w:rFonts w:ascii="Times New Roman" w:hAnsi="Times New Roman"/>
      <w:sz w:val="24"/>
      <w:u w:val="thick"/>
    </w:rPr>
  </w:style>
  <w:style w:type="character" w:customStyle="1" w:styleId="Author-Date">
    <w:name w:val="Author-Date"/>
    <w:rsid w:val="006334E6"/>
    <w:rPr>
      <w:b/>
      <w:sz w:val="24"/>
    </w:rPr>
  </w:style>
  <w:style w:type="character" w:customStyle="1" w:styleId="LDAnalytics">
    <w:name w:val="LD Analytics"/>
    <w:basedOn w:val="DefaultParagraphFont"/>
    <w:uiPriority w:val="99"/>
    <w:rsid w:val="006334E6"/>
    <w:rPr>
      <w:rFonts w:cs="Times New Roman"/>
    </w:rPr>
  </w:style>
  <w:style w:type="character" w:customStyle="1" w:styleId="Heading4Char">
    <w:name w:val="Heading 4 Char"/>
    <w:aliases w:val="Tag Char"/>
    <w:basedOn w:val="DefaultParagraphFont"/>
    <w:link w:val="Heading4"/>
    <w:uiPriority w:val="9"/>
    <w:rsid w:val="008F2E52"/>
    <w:rPr>
      <w:rFonts w:ascii="Tahoma" w:eastAsiaTheme="majorEastAsia" w:hAnsi="Tahoma" w:cstheme="majorBidi"/>
      <w:b/>
      <w:bCs/>
      <w:iCs/>
      <w:sz w:val="24"/>
      <w:szCs w:val="24"/>
    </w:rPr>
  </w:style>
  <w:style w:type="character" w:customStyle="1" w:styleId="StyleBoldUnderline">
    <w:name w:val="Style Bold Underline"/>
    <w:aliases w:val="Underline"/>
    <w:basedOn w:val="DefaultParagraphFont"/>
    <w:uiPriority w:val="1"/>
    <w:qFormat/>
    <w:rsid w:val="008F2E52"/>
    <w:rPr>
      <w:rFonts w:ascii="Tahoma" w:hAnsi="Tahoma"/>
      <w:b/>
      <w:sz w:val="24"/>
      <w:u w:val="single"/>
    </w:rPr>
  </w:style>
  <w:style w:type="character" w:customStyle="1" w:styleId="StyleStyleBold12pt">
    <w:name w:val="Style Style Bold + 12 pt"/>
    <w:aliases w:val="Cite"/>
    <w:basedOn w:val="DefaultParagraphFont"/>
    <w:uiPriority w:val="1"/>
    <w:qFormat/>
    <w:rsid w:val="0019718C"/>
    <w:rPr>
      <w:rFonts w:ascii="Tahoma" w:hAnsi="Tahoma"/>
      <w:b/>
      <w:sz w:val="20"/>
      <w:u w:val="none"/>
    </w:rPr>
  </w:style>
  <w:style w:type="character" w:customStyle="1" w:styleId="LDUnderline">
    <w:name w:val="LD Underline"/>
    <w:basedOn w:val="DefaultParagraphFont"/>
    <w:uiPriority w:val="1"/>
    <w:qFormat/>
    <w:rsid w:val="00190E58"/>
    <w:rPr>
      <w:rFonts w:ascii="Times New Roman" w:hAnsi="Times New Roman" w:cs="Times New Roman"/>
      <w:b/>
      <w:color w:val="auto"/>
      <w:sz w:val="24"/>
      <w:u w:val="single"/>
    </w:rPr>
  </w:style>
  <w:style w:type="character" w:customStyle="1" w:styleId="cite">
    <w:name w:val="cite"/>
    <w:basedOn w:val="DefaultParagraphFont"/>
    <w:rsid w:val="00F66A2A"/>
    <w:rPr>
      <w:rFonts w:ascii="Times New Roman" w:hAnsi="Times New Roman"/>
      <w:b/>
      <w:sz w:val="24"/>
    </w:rPr>
  </w:style>
  <w:style w:type="paragraph" w:customStyle="1" w:styleId="card">
    <w:name w:val="card"/>
    <w:basedOn w:val="Normal"/>
    <w:next w:val="Normal"/>
    <w:link w:val="cardChar"/>
    <w:qFormat/>
    <w:rsid w:val="00F66A2A"/>
    <w:pPr>
      <w:spacing w:after="0" w:line="240" w:lineRule="auto"/>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F66A2A"/>
    <w:rPr>
      <w:rFonts w:ascii="Times New Roman" w:eastAsia="Times New Roman" w:hAnsi="Times New Roman" w:cs="Times New Roman"/>
      <w:sz w:val="20"/>
      <w:szCs w:val="20"/>
    </w:rPr>
  </w:style>
  <w:style w:type="character" w:customStyle="1" w:styleId="underline">
    <w:name w:val="underline"/>
    <w:basedOn w:val="DefaultParagraphFont"/>
    <w:qFormat/>
    <w:rsid w:val="00F66A2A"/>
    <w:rPr>
      <w:b/>
      <w:u w:val="single"/>
    </w:rPr>
  </w:style>
  <w:style w:type="paragraph" w:styleId="Header">
    <w:name w:val="header"/>
    <w:basedOn w:val="Normal"/>
    <w:link w:val="HeaderChar"/>
    <w:uiPriority w:val="99"/>
    <w:unhideWhenUsed/>
    <w:rsid w:val="00B3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C7E"/>
  </w:style>
  <w:style w:type="paragraph" w:styleId="Footer">
    <w:name w:val="footer"/>
    <w:basedOn w:val="Normal"/>
    <w:link w:val="FooterChar"/>
    <w:uiPriority w:val="99"/>
    <w:unhideWhenUsed/>
    <w:rsid w:val="00B3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C7E"/>
  </w:style>
  <w:style w:type="paragraph" w:styleId="Title">
    <w:name w:val="Title"/>
    <w:basedOn w:val="Normal"/>
    <w:next w:val="Normal"/>
    <w:link w:val="TitleChar"/>
    <w:uiPriority w:val="10"/>
    <w:qFormat/>
    <w:rsid w:val="00080F2C"/>
    <w:pPr>
      <w:pBdr>
        <w:bottom w:val="single" w:sz="8" w:space="4" w:color="5B9BD5" w:themeColor="accent1"/>
      </w:pBdr>
      <w:spacing w:after="300" w:line="276" w:lineRule="auto"/>
      <w:contextualSpacing/>
    </w:pPr>
    <w:rPr>
      <w:rFonts w:ascii="Times New Roman" w:eastAsiaTheme="majorEastAsia" w:hAnsi="Times New Roman" w:cstheme="majorBidi"/>
      <w:color w:val="323E4F" w:themeColor="text2" w:themeShade="BF"/>
      <w:spacing w:val="5"/>
      <w:kern w:val="28"/>
      <w:sz w:val="12"/>
      <w:szCs w:val="52"/>
    </w:rPr>
  </w:style>
  <w:style w:type="character" w:customStyle="1" w:styleId="TitleChar">
    <w:name w:val="Title Char"/>
    <w:basedOn w:val="DefaultParagraphFont"/>
    <w:link w:val="Title"/>
    <w:uiPriority w:val="10"/>
    <w:rsid w:val="00080F2C"/>
    <w:rPr>
      <w:rFonts w:ascii="Times New Roman" w:eastAsiaTheme="majorEastAsia" w:hAnsi="Times New Roman" w:cstheme="majorBidi"/>
      <w:color w:val="323E4F" w:themeColor="text2" w:themeShade="BF"/>
      <w:spacing w:val="5"/>
      <w:kern w:val="28"/>
      <w:sz w:val="12"/>
      <w:szCs w:val="52"/>
    </w:rPr>
  </w:style>
  <w:style w:type="paragraph" w:customStyle="1" w:styleId="Read">
    <w:name w:val="Read"/>
    <w:basedOn w:val="Normal"/>
    <w:rsid w:val="00C47F92"/>
    <w:pPr>
      <w:spacing w:after="0" w:line="240" w:lineRule="auto"/>
    </w:pPr>
    <w:rPr>
      <w:rFonts w:ascii="Times New Roman" w:eastAsiaTheme="minorEastAsia" w:hAnsi="Times New Roman" w:cs="Times New Roman"/>
      <w:sz w:val="24"/>
      <w:szCs w:val="24"/>
      <w:u w:val="single"/>
    </w:rPr>
  </w:style>
  <w:style w:type="paragraph" w:styleId="FootnoteText">
    <w:name w:val="footnote text"/>
    <w:basedOn w:val="Normal"/>
    <w:link w:val="FootnoteTextChar"/>
    <w:unhideWhenUsed/>
    <w:qFormat/>
    <w:rsid w:val="00C47F92"/>
    <w:pPr>
      <w:spacing w:after="0" w:line="240" w:lineRule="auto"/>
    </w:pPr>
    <w:rPr>
      <w:rFonts w:eastAsiaTheme="minorEastAsia"/>
      <w:sz w:val="24"/>
      <w:szCs w:val="24"/>
    </w:rPr>
  </w:style>
  <w:style w:type="character" w:customStyle="1" w:styleId="FootnoteTextChar">
    <w:name w:val="Footnote Text Char"/>
    <w:basedOn w:val="DefaultParagraphFont"/>
    <w:link w:val="FootnoteText"/>
    <w:rsid w:val="00C47F92"/>
    <w:rPr>
      <w:rFonts w:eastAsiaTheme="minorEastAsia"/>
      <w:sz w:val="24"/>
      <w:szCs w:val="24"/>
    </w:rPr>
  </w:style>
  <w:style w:type="character" w:styleId="FollowedHyperlink">
    <w:name w:val="FollowedHyperlink"/>
    <w:basedOn w:val="DefaultParagraphFont"/>
    <w:uiPriority w:val="99"/>
    <w:semiHidden/>
    <w:unhideWhenUsed/>
    <w:rsid w:val="00C47F92"/>
    <w:rPr>
      <w:color w:val="954F72" w:themeColor="followedHyperlink"/>
      <w:u w:val="single"/>
    </w:rPr>
  </w:style>
  <w:style w:type="character" w:customStyle="1" w:styleId="Tagline">
    <w:name w:val="Tagline"/>
    <w:rsid w:val="00C47F92"/>
    <w:rPr>
      <w:rFonts w:ascii="Georgia" w:eastAsia="Calibri" w:hAnsi="Georgia" w:cs="Calibri"/>
      <w:bCs/>
      <w:color w:val="auto"/>
      <w:sz w:val="24"/>
      <w:szCs w:val="24"/>
      <w:lang w:val="en-US" w:eastAsia="ar-SA" w:bidi="ar-SA"/>
    </w:rPr>
  </w:style>
  <w:style w:type="character" w:customStyle="1" w:styleId="Heading1Char">
    <w:name w:val="Heading 1 Char"/>
    <w:basedOn w:val="DefaultParagraphFont"/>
    <w:link w:val="Heading1"/>
    <w:uiPriority w:val="9"/>
    <w:rsid w:val="00456862"/>
    <w:rPr>
      <w:rFonts w:asciiTheme="majorHAnsi" w:eastAsiaTheme="majorEastAsia" w:hAnsiTheme="majorHAnsi" w:cstheme="majorBidi"/>
      <w:b/>
      <w:bCs/>
      <w:color w:val="2C6EAB" w:themeColor="accent1" w:themeShade="B5"/>
      <w:sz w:val="32"/>
      <w:szCs w:val="32"/>
    </w:rPr>
  </w:style>
  <w:style w:type="paragraph" w:styleId="TOCHeading">
    <w:name w:val="TOC Heading"/>
    <w:basedOn w:val="Heading1"/>
    <w:next w:val="Normal"/>
    <w:uiPriority w:val="39"/>
    <w:unhideWhenUsed/>
    <w:qFormat/>
    <w:rsid w:val="00456862"/>
    <w:pPr>
      <w:spacing w:line="276" w:lineRule="auto"/>
      <w:outlineLvl w:val="9"/>
    </w:pPr>
    <w:rPr>
      <w:color w:val="2E74B5" w:themeColor="accent1" w:themeShade="BF"/>
      <w:sz w:val="28"/>
      <w:szCs w:val="28"/>
    </w:rPr>
  </w:style>
  <w:style w:type="paragraph" w:styleId="TOC1">
    <w:name w:val="toc 1"/>
    <w:basedOn w:val="Normal"/>
    <w:next w:val="Normal"/>
    <w:autoRedefine/>
    <w:uiPriority w:val="39"/>
    <w:unhideWhenUsed/>
    <w:rsid w:val="00456862"/>
    <w:pPr>
      <w:spacing w:before="120" w:after="0"/>
    </w:pPr>
    <w:rPr>
      <w:b/>
      <w:sz w:val="24"/>
      <w:szCs w:val="24"/>
    </w:rPr>
  </w:style>
  <w:style w:type="paragraph" w:styleId="BalloonText">
    <w:name w:val="Balloon Text"/>
    <w:basedOn w:val="Normal"/>
    <w:link w:val="BalloonTextChar"/>
    <w:uiPriority w:val="99"/>
    <w:semiHidden/>
    <w:unhideWhenUsed/>
    <w:rsid w:val="0045686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6862"/>
    <w:rPr>
      <w:rFonts w:ascii="Lucida Grande" w:hAnsi="Lucida Grande" w:cs="Lucida Grande"/>
      <w:sz w:val="18"/>
      <w:szCs w:val="18"/>
    </w:rPr>
  </w:style>
  <w:style w:type="paragraph" w:styleId="TOC2">
    <w:name w:val="toc 2"/>
    <w:basedOn w:val="Normal"/>
    <w:next w:val="Normal"/>
    <w:autoRedefine/>
    <w:uiPriority w:val="39"/>
    <w:semiHidden/>
    <w:unhideWhenUsed/>
    <w:rsid w:val="00456862"/>
    <w:pPr>
      <w:spacing w:after="0"/>
      <w:ind w:left="220"/>
    </w:pPr>
    <w:rPr>
      <w:b/>
    </w:rPr>
  </w:style>
  <w:style w:type="paragraph" w:styleId="TOC3">
    <w:name w:val="toc 3"/>
    <w:basedOn w:val="Normal"/>
    <w:next w:val="Normal"/>
    <w:autoRedefine/>
    <w:uiPriority w:val="39"/>
    <w:semiHidden/>
    <w:unhideWhenUsed/>
    <w:rsid w:val="00456862"/>
    <w:pPr>
      <w:spacing w:after="0"/>
      <w:ind w:left="440"/>
    </w:pPr>
  </w:style>
  <w:style w:type="paragraph" w:styleId="TOC4">
    <w:name w:val="toc 4"/>
    <w:basedOn w:val="Normal"/>
    <w:next w:val="Normal"/>
    <w:autoRedefine/>
    <w:uiPriority w:val="39"/>
    <w:semiHidden/>
    <w:unhideWhenUsed/>
    <w:rsid w:val="00456862"/>
    <w:pPr>
      <w:spacing w:after="0"/>
      <w:ind w:left="660"/>
    </w:pPr>
    <w:rPr>
      <w:sz w:val="20"/>
      <w:szCs w:val="20"/>
    </w:rPr>
  </w:style>
  <w:style w:type="paragraph" w:styleId="TOC5">
    <w:name w:val="toc 5"/>
    <w:basedOn w:val="Normal"/>
    <w:next w:val="Normal"/>
    <w:autoRedefine/>
    <w:uiPriority w:val="39"/>
    <w:semiHidden/>
    <w:unhideWhenUsed/>
    <w:rsid w:val="00456862"/>
    <w:pPr>
      <w:spacing w:after="0"/>
      <w:ind w:left="880"/>
    </w:pPr>
    <w:rPr>
      <w:sz w:val="20"/>
      <w:szCs w:val="20"/>
    </w:rPr>
  </w:style>
  <w:style w:type="paragraph" w:styleId="TOC6">
    <w:name w:val="toc 6"/>
    <w:basedOn w:val="Normal"/>
    <w:next w:val="Normal"/>
    <w:autoRedefine/>
    <w:uiPriority w:val="39"/>
    <w:semiHidden/>
    <w:unhideWhenUsed/>
    <w:rsid w:val="00456862"/>
    <w:pPr>
      <w:spacing w:after="0"/>
      <w:ind w:left="1100"/>
    </w:pPr>
    <w:rPr>
      <w:sz w:val="20"/>
      <w:szCs w:val="20"/>
    </w:rPr>
  </w:style>
  <w:style w:type="paragraph" w:styleId="TOC7">
    <w:name w:val="toc 7"/>
    <w:basedOn w:val="Normal"/>
    <w:next w:val="Normal"/>
    <w:autoRedefine/>
    <w:uiPriority w:val="39"/>
    <w:semiHidden/>
    <w:unhideWhenUsed/>
    <w:rsid w:val="00456862"/>
    <w:pPr>
      <w:spacing w:after="0"/>
      <w:ind w:left="1320"/>
    </w:pPr>
    <w:rPr>
      <w:sz w:val="20"/>
      <w:szCs w:val="20"/>
    </w:rPr>
  </w:style>
  <w:style w:type="paragraph" w:styleId="TOC8">
    <w:name w:val="toc 8"/>
    <w:basedOn w:val="Normal"/>
    <w:next w:val="Normal"/>
    <w:autoRedefine/>
    <w:uiPriority w:val="39"/>
    <w:semiHidden/>
    <w:unhideWhenUsed/>
    <w:rsid w:val="00456862"/>
    <w:pPr>
      <w:spacing w:after="0"/>
      <w:ind w:left="1540"/>
    </w:pPr>
    <w:rPr>
      <w:sz w:val="20"/>
      <w:szCs w:val="20"/>
    </w:rPr>
  </w:style>
  <w:style w:type="paragraph" w:styleId="TOC9">
    <w:name w:val="toc 9"/>
    <w:basedOn w:val="Normal"/>
    <w:next w:val="Normal"/>
    <w:autoRedefine/>
    <w:uiPriority w:val="39"/>
    <w:semiHidden/>
    <w:unhideWhenUsed/>
    <w:rsid w:val="00456862"/>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744833">
      <w:bodyDiv w:val="1"/>
      <w:marLeft w:val="0"/>
      <w:marRight w:val="0"/>
      <w:marTop w:val="0"/>
      <w:marBottom w:val="0"/>
      <w:divBdr>
        <w:top w:val="none" w:sz="0" w:space="0" w:color="auto"/>
        <w:left w:val="none" w:sz="0" w:space="0" w:color="auto"/>
        <w:bottom w:val="none" w:sz="0" w:space="0" w:color="auto"/>
        <w:right w:val="none" w:sz="0" w:space="0" w:color="auto"/>
      </w:divBdr>
    </w:div>
    <w:div w:id="1413236745">
      <w:bodyDiv w:val="1"/>
      <w:marLeft w:val="0"/>
      <w:marRight w:val="0"/>
      <w:marTop w:val="0"/>
      <w:marBottom w:val="0"/>
      <w:divBdr>
        <w:top w:val="none" w:sz="0" w:space="0" w:color="auto"/>
        <w:left w:val="none" w:sz="0" w:space="0" w:color="auto"/>
        <w:bottom w:val="none" w:sz="0" w:space="0" w:color="auto"/>
        <w:right w:val="none" w:sz="0" w:space="0" w:color="auto"/>
      </w:divBdr>
      <w:divsChild>
        <w:div w:id="1924492215">
          <w:marLeft w:val="600"/>
          <w:marRight w:val="0"/>
          <w:marTop w:val="0"/>
          <w:marBottom w:val="0"/>
          <w:divBdr>
            <w:top w:val="none" w:sz="0" w:space="0" w:color="auto"/>
            <w:left w:val="none" w:sz="0" w:space="0" w:color="auto"/>
            <w:bottom w:val="none" w:sz="0" w:space="0" w:color="auto"/>
            <w:right w:val="none" w:sz="0" w:space="0" w:color="auto"/>
          </w:divBdr>
        </w:div>
        <w:div w:id="2009942946">
          <w:marLeft w:val="600"/>
          <w:marRight w:val="0"/>
          <w:marTop w:val="0"/>
          <w:marBottom w:val="0"/>
          <w:divBdr>
            <w:top w:val="none" w:sz="0" w:space="0" w:color="auto"/>
            <w:left w:val="none" w:sz="0" w:space="0" w:color="auto"/>
            <w:bottom w:val="none" w:sz="0" w:space="0" w:color="auto"/>
            <w:right w:val="none" w:sz="0" w:space="0" w:color="auto"/>
          </w:divBdr>
        </w:div>
        <w:div w:id="866334598">
          <w:marLeft w:val="600"/>
          <w:marRight w:val="0"/>
          <w:marTop w:val="0"/>
          <w:marBottom w:val="0"/>
          <w:divBdr>
            <w:top w:val="none" w:sz="0" w:space="0" w:color="auto"/>
            <w:left w:val="none" w:sz="0" w:space="0" w:color="auto"/>
            <w:bottom w:val="none" w:sz="0" w:space="0" w:color="auto"/>
            <w:right w:val="none" w:sz="0" w:space="0" w:color="auto"/>
          </w:divBdr>
        </w:div>
        <w:div w:id="831487783">
          <w:marLeft w:val="600"/>
          <w:marRight w:val="0"/>
          <w:marTop w:val="0"/>
          <w:marBottom w:val="0"/>
          <w:divBdr>
            <w:top w:val="none" w:sz="0" w:space="0" w:color="auto"/>
            <w:left w:val="none" w:sz="0" w:space="0" w:color="auto"/>
            <w:bottom w:val="none" w:sz="0" w:space="0" w:color="auto"/>
            <w:right w:val="none" w:sz="0" w:space="0" w:color="auto"/>
          </w:divBdr>
        </w:div>
        <w:div w:id="837112188">
          <w:marLeft w:val="600"/>
          <w:marRight w:val="0"/>
          <w:marTop w:val="0"/>
          <w:marBottom w:val="0"/>
          <w:divBdr>
            <w:top w:val="none" w:sz="0" w:space="0" w:color="auto"/>
            <w:left w:val="none" w:sz="0" w:space="0" w:color="auto"/>
            <w:bottom w:val="none" w:sz="0" w:space="0" w:color="auto"/>
            <w:right w:val="none" w:sz="0" w:space="0" w:color="auto"/>
          </w:divBdr>
        </w:div>
        <w:div w:id="871461319">
          <w:marLeft w:val="600"/>
          <w:marRight w:val="0"/>
          <w:marTop w:val="0"/>
          <w:marBottom w:val="0"/>
          <w:divBdr>
            <w:top w:val="none" w:sz="0" w:space="0" w:color="auto"/>
            <w:left w:val="none" w:sz="0" w:space="0" w:color="auto"/>
            <w:bottom w:val="none" w:sz="0" w:space="0" w:color="auto"/>
            <w:right w:val="none" w:sz="0" w:space="0" w:color="auto"/>
          </w:divBdr>
        </w:div>
        <w:div w:id="297564704">
          <w:marLeft w:val="600"/>
          <w:marRight w:val="0"/>
          <w:marTop w:val="0"/>
          <w:marBottom w:val="0"/>
          <w:divBdr>
            <w:top w:val="none" w:sz="0" w:space="0" w:color="auto"/>
            <w:left w:val="none" w:sz="0" w:space="0" w:color="auto"/>
            <w:bottom w:val="none" w:sz="0" w:space="0" w:color="auto"/>
            <w:right w:val="none" w:sz="0" w:space="0" w:color="auto"/>
          </w:divBdr>
        </w:div>
      </w:divsChild>
    </w:div>
    <w:div w:id="1657032846">
      <w:bodyDiv w:val="1"/>
      <w:marLeft w:val="0"/>
      <w:marRight w:val="0"/>
      <w:marTop w:val="0"/>
      <w:marBottom w:val="0"/>
      <w:divBdr>
        <w:top w:val="none" w:sz="0" w:space="0" w:color="auto"/>
        <w:left w:val="none" w:sz="0" w:space="0" w:color="auto"/>
        <w:bottom w:val="none" w:sz="0" w:space="0" w:color="auto"/>
        <w:right w:val="none" w:sz="0" w:space="0" w:color="auto"/>
      </w:divBdr>
      <w:divsChild>
        <w:div w:id="1604609142">
          <w:marLeft w:val="600"/>
          <w:marRight w:val="0"/>
          <w:marTop w:val="0"/>
          <w:marBottom w:val="0"/>
          <w:divBdr>
            <w:top w:val="none" w:sz="0" w:space="0" w:color="auto"/>
            <w:left w:val="none" w:sz="0" w:space="0" w:color="auto"/>
            <w:bottom w:val="none" w:sz="0" w:space="0" w:color="auto"/>
            <w:right w:val="none" w:sz="0" w:space="0" w:color="auto"/>
          </w:divBdr>
        </w:div>
        <w:div w:id="562064122">
          <w:marLeft w:val="600"/>
          <w:marRight w:val="0"/>
          <w:marTop w:val="0"/>
          <w:marBottom w:val="0"/>
          <w:divBdr>
            <w:top w:val="none" w:sz="0" w:space="0" w:color="auto"/>
            <w:left w:val="none" w:sz="0" w:space="0" w:color="auto"/>
            <w:bottom w:val="none" w:sz="0" w:space="0" w:color="auto"/>
            <w:right w:val="none" w:sz="0" w:space="0" w:color="auto"/>
          </w:divBdr>
        </w:div>
        <w:div w:id="485440335">
          <w:marLeft w:val="600"/>
          <w:marRight w:val="0"/>
          <w:marTop w:val="0"/>
          <w:marBottom w:val="0"/>
          <w:divBdr>
            <w:top w:val="none" w:sz="0" w:space="0" w:color="auto"/>
            <w:left w:val="none" w:sz="0" w:space="0" w:color="auto"/>
            <w:bottom w:val="none" w:sz="0" w:space="0" w:color="auto"/>
            <w:right w:val="none" w:sz="0" w:space="0" w:color="auto"/>
          </w:divBdr>
        </w:div>
        <w:div w:id="1919054008">
          <w:marLeft w:val="600"/>
          <w:marRight w:val="0"/>
          <w:marTop w:val="0"/>
          <w:marBottom w:val="0"/>
          <w:divBdr>
            <w:top w:val="none" w:sz="0" w:space="0" w:color="auto"/>
            <w:left w:val="none" w:sz="0" w:space="0" w:color="auto"/>
            <w:bottom w:val="none" w:sz="0" w:space="0" w:color="auto"/>
            <w:right w:val="none" w:sz="0" w:space="0" w:color="auto"/>
          </w:divBdr>
        </w:div>
        <w:div w:id="1988708537">
          <w:marLeft w:val="600"/>
          <w:marRight w:val="0"/>
          <w:marTop w:val="0"/>
          <w:marBottom w:val="0"/>
          <w:divBdr>
            <w:top w:val="none" w:sz="0" w:space="0" w:color="auto"/>
            <w:left w:val="none" w:sz="0" w:space="0" w:color="auto"/>
            <w:bottom w:val="none" w:sz="0" w:space="0" w:color="auto"/>
            <w:right w:val="none" w:sz="0" w:space="0" w:color="auto"/>
          </w:divBdr>
        </w:div>
        <w:div w:id="130100485">
          <w:marLeft w:val="600"/>
          <w:marRight w:val="0"/>
          <w:marTop w:val="0"/>
          <w:marBottom w:val="0"/>
          <w:divBdr>
            <w:top w:val="none" w:sz="0" w:space="0" w:color="auto"/>
            <w:left w:val="none" w:sz="0" w:space="0" w:color="auto"/>
            <w:bottom w:val="none" w:sz="0" w:space="0" w:color="auto"/>
            <w:right w:val="none" w:sz="0" w:space="0" w:color="auto"/>
          </w:divBdr>
        </w:div>
        <w:div w:id="1063484017">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xistential-risk.org/concept.html" TargetMode="External"/><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hyperlink" Target="http://www.scribd.com/doc/24033680/7352-Gilles-Deleuze-an-Introduction" TargetMode="External"/><Relationship Id="rId11" Type="http://schemas.openxmlformats.org/officeDocument/2006/relationships/hyperlink" Target="http://www.jstor.org/stable/2382094" TargetMode="External"/><Relationship Id="rId12" Type="http://schemas.openxmlformats.org/officeDocument/2006/relationships/hyperlink" Target="http://beta.in-mind.org/node/211" TargetMode="External"/><Relationship Id="rId13" Type="http://schemas.openxmlformats.org/officeDocument/2006/relationships/hyperlink" Target="http://beta.in-mind.org/node/211" TargetMode="External"/><Relationship Id="rId14" Type="http://schemas.openxmlformats.org/officeDocument/2006/relationships/hyperlink" Target="http://beta.in-mind.org/node/211" TargetMode="External"/><Relationship Id="rId15" Type="http://schemas.openxmlformats.org/officeDocument/2006/relationships/hyperlink" Target="http://www.jamesrachels.org/killing.pdf"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tanford.edu/~allenw/webpapers/FichteIntersubjectiv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2804C20EC957E4DAC49A12A07DD4772"/>
        <w:category>
          <w:name w:val="General"/>
          <w:gallery w:val="placeholder"/>
        </w:category>
        <w:types>
          <w:type w:val="bbPlcHdr"/>
        </w:types>
        <w:behaviors>
          <w:behavior w:val="content"/>
        </w:behaviors>
        <w:guid w:val="{8DFAC383-78F3-A74D-965F-011940E0BAFB}"/>
      </w:docPartPr>
      <w:docPartBody>
        <w:p w:rsidR="00000000" w:rsidRDefault="003C2F71" w:rsidP="003C2F71">
          <w:pPr>
            <w:pStyle w:val="02804C20EC957E4DAC49A12A07DD4772"/>
          </w:pPr>
          <w:r>
            <w:t>[Type text]</w:t>
          </w:r>
        </w:p>
      </w:docPartBody>
    </w:docPart>
    <w:docPart>
      <w:docPartPr>
        <w:name w:val="61DE43FAB2026F479849EC45D8B968B3"/>
        <w:category>
          <w:name w:val="General"/>
          <w:gallery w:val="placeholder"/>
        </w:category>
        <w:types>
          <w:type w:val="bbPlcHdr"/>
        </w:types>
        <w:behaviors>
          <w:behavior w:val="content"/>
        </w:behaviors>
        <w:guid w:val="{83533616-7159-764A-866E-81654C45D495}"/>
      </w:docPartPr>
      <w:docPartBody>
        <w:p w:rsidR="00000000" w:rsidRDefault="003C2F71" w:rsidP="003C2F71">
          <w:pPr>
            <w:pStyle w:val="61DE43FAB2026F479849EC45D8B968B3"/>
          </w:pPr>
          <w:r>
            <w:t>[Type text]</w:t>
          </w:r>
        </w:p>
      </w:docPartBody>
    </w:docPart>
    <w:docPart>
      <w:docPartPr>
        <w:name w:val="6DCFF12C82E52B46BC113CC68BE2EC2E"/>
        <w:category>
          <w:name w:val="General"/>
          <w:gallery w:val="placeholder"/>
        </w:category>
        <w:types>
          <w:type w:val="bbPlcHdr"/>
        </w:types>
        <w:behaviors>
          <w:behavior w:val="content"/>
        </w:behaviors>
        <w:guid w:val="{7D7FCA42-3BF4-A847-B789-55B65EC81E90}"/>
      </w:docPartPr>
      <w:docPartBody>
        <w:p w:rsidR="00000000" w:rsidRDefault="003C2F71" w:rsidP="003C2F71">
          <w:pPr>
            <w:pStyle w:val="6DCFF12C82E52B46BC113CC68BE2EC2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F71"/>
    <w:rsid w:val="003C2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804C20EC957E4DAC49A12A07DD4772">
    <w:name w:val="02804C20EC957E4DAC49A12A07DD4772"/>
    <w:rsid w:val="003C2F71"/>
  </w:style>
  <w:style w:type="paragraph" w:customStyle="1" w:styleId="61DE43FAB2026F479849EC45D8B968B3">
    <w:name w:val="61DE43FAB2026F479849EC45D8B968B3"/>
    <w:rsid w:val="003C2F71"/>
  </w:style>
  <w:style w:type="paragraph" w:customStyle="1" w:styleId="6DCFF12C82E52B46BC113CC68BE2EC2E">
    <w:name w:val="6DCFF12C82E52B46BC113CC68BE2EC2E"/>
    <w:rsid w:val="003C2F71"/>
  </w:style>
  <w:style w:type="paragraph" w:customStyle="1" w:styleId="71A66F843A35DD4DA2C71E4FF07F9512">
    <w:name w:val="71A66F843A35DD4DA2C71E4FF07F9512"/>
    <w:rsid w:val="003C2F71"/>
  </w:style>
  <w:style w:type="paragraph" w:customStyle="1" w:styleId="33B1B10BB22B7A459E3F2F994D123C4C">
    <w:name w:val="33B1B10BB22B7A459E3F2F994D123C4C"/>
    <w:rsid w:val="003C2F71"/>
  </w:style>
  <w:style w:type="paragraph" w:customStyle="1" w:styleId="6B1CDCFB22F77D4B942E2AF5CC9689BD">
    <w:name w:val="6B1CDCFB22F77D4B942E2AF5CC9689BD"/>
    <w:rsid w:val="003C2F7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804C20EC957E4DAC49A12A07DD4772">
    <w:name w:val="02804C20EC957E4DAC49A12A07DD4772"/>
    <w:rsid w:val="003C2F71"/>
  </w:style>
  <w:style w:type="paragraph" w:customStyle="1" w:styleId="61DE43FAB2026F479849EC45D8B968B3">
    <w:name w:val="61DE43FAB2026F479849EC45D8B968B3"/>
    <w:rsid w:val="003C2F71"/>
  </w:style>
  <w:style w:type="paragraph" w:customStyle="1" w:styleId="6DCFF12C82E52B46BC113CC68BE2EC2E">
    <w:name w:val="6DCFF12C82E52B46BC113CC68BE2EC2E"/>
    <w:rsid w:val="003C2F71"/>
  </w:style>
  <w:style w:type="paragraph" w:customStyle="1" w:styleId="71A66F843A35DD4DA2C71E4FF07F9512">
    <w:name w:val="71A66F843A35DD4DA2C71E4FF07F9512"/>
    <w:rsid w:val="003C2F71"/>
  </w:style>
  <w:style w:type="paragraph" w:customStyle="1" w:styleId="33B1B10BB22B7A459E3F2F994D123C4C">
    <w:name w:val="33B1B10BB22B7A459E3F2F994D123C4C"/>
    <w:rsid w:val="003C2F71"/>
  </w:style>
  <w:style w:type="paragraph" w:customStyle="1" w:styleId="6B1CDCFB22F77D4B942E2AF5CC9689BD">
    <w:name w:val="6B1CDCFB22F77D4B942E2AF5CC9689BD"/>
    <w:rsid w:val="003C2F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4F551-033A-0948-9ECC-E59FC82F7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7276</Words>
  <Characters>41479</Characters>
  <Application>Microsoft Macintosh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The College of Idaho</Company>
  <LinksUpToDate>false</LinksUpToDate>
  <CharactersWithSpaces>48658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DuncanStewart</dc:creator>
  <cp:lastModifiedBy>Michael Middleton</cp:lastModifiedBy>
  <cp:revision>3</cp:revision>
  <dcterms:created xsi:type="dcterms:W3CDTF">2014-07-19T06:31:00Z</dcterms:created>
  <dcterms:modified xsi:type="dcterms:W3CDTF">2014-09-07T15:56:00Z</dcterms:modified>
</cp:coreProperties>
</file>